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02D8F8B0" w:rsidR="009D79F4" w:rsidRPr="009D79F4" w:rsidRDefault="00A70F2C"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5640B9">
        <w:rPr>
          <w:b/>
          <w:bCs/>
          <w:noProof/>
          <w:snapToGrid w:val="0"/>
          <w:sz w:val="22"/>
          <w:szCs w:val="22"/>
        </w:rPr>
        <w:t>14</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5640B9">
        <w:rPr>
          <w:b/>
          <w:bCs/>
          <w:noProof/>
          <w:snapToGrid w:val="0"/>
          <w:sz w:val="22"/>
          <w:szCs w:val="22"/>
        </w:rPr>
        <w:t>9</w:t>
      </w:r>
    </w:p>
    <w:p w14:paraId="2FB4B6DB" w14:textId="0077B057"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CBADC6C" w:rsidR="00742A28" w:rsidRPr="006F3D8F" w:rsidRDefault="00592156" w:rsidP="006F3D8F">
      <w:pPr>
        <w:spacing w:line="276" w:lineRule="auto"/>
        <w:textAlignment w:val="baseline"/>
        <w:rPr>
          <w:rFonts w:ascii="Garamond" w:hAnsi="Garamond"/>
          <w:b/>
          <w:bCs/>
          <w:noProof/>
          <w:snapToGrid w:val="0"/>
          <w:sz w:val="18"/>
          <w:szCs w:val="18"/>
        </w:rPr>
      </w:pPr>
      <w:r>
        <w:rPr>
          <w:b/>
          <w:bCs/>
          <w:noProof/>
          <w:shd w:val="clear" w:color="auto" w:fill="FFFFFF"/>
        </w:rPr>
        <w:drawing>
          <wp:anchor distT="0" distB="0" distL="114300" distR="114300" simplePos="0" relativeHeight="251658242" behindDoc="1" locked="0" layoutInCell="1" allowOverlap="1" wp14:anchorId="79F38EE2" wp14:editId="454EFACA">
            <wp:simplePos x="0" y="0"/>
            <wp:positionH relativeFrom="column">
              <wp:posOffset>3937</wp:posOffset>
            </wp:positionH>
            <wp:positionV relativeFrom="paragraph">
              <wp:posOffset>95885</wp:posOffset>
            </wp:positionV>
            <wp:extent cx="2304415" cy="1297940"/>
            <wp:effectExtent l="0" t="0" r="635" b="0"/>
            <wp:wrapTight wrapText="bothSides">
              <wp:wrapPolygon edited="0">
                <wp:start x="0" y="0"/>
                <wp:lineTo x="0" y="21241"/>
                <wp:lineTo x="21427" y="21241"/>
                <wp:lineTo x="21427" y="0"/>
                <wp:lineTo x="0" y="0"/>
              </wp:wrapPolygon>
            </wp:wrapTight>
            <wp:docPr id="18472339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4415" cy="129794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420D65BA" w:rsidR="00E40001" w:rsidRDefault="00562C56" w:rsidP="00592156">
      <w:pPr>
        <w:shd w:val="clear" w:color="auto" w:fill="FFFFFF"/>
        <w:jc w:val="center"/>
        <w:textAlignment w:val="baseline"/>
        <w:rPr>
          <w:b/>
          <w:bCs/>
          <w:sz w:val="28"/>
          <w:szCs w:val="28"/>
          <w:shd w:val="clear" w:color="auto" w:fill="FFFFFF"/>
        </w:rPr>
      </w:pPr>
      <w:r>
        <w:rPr>
          <w:b/>
          <w:bCs/>
          <w:sz w:val="28"/>
          <w:szCs w:val="28"/>
          <w:shd w:val="clear" w:color="auto" w:fill="FFFFFF"/>
        </w:rPr>
        <w:t>The Ultimate Wonder</w:t>
      </w:r>
    </w:p>
    <w:p w14:paraId="236CAD95" w14:textId="43BB01A9"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175EAC31"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5640B9">
        <w:rPr>
          <w:b/>
          <w:bCs/>
          <w:shd w:val="clear" w:color="auto" w:fill="FFFFFF"/>
        </w:rPr>
        <w:t>2</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00809F90" w:rsidR="006F3D8F" w:rsidRDefault="005F390A" w:rsidP="006F3D8F">
      <w:pPr>
        <w:shd w:val="clear" w:color="auto" w:fill="FFFFFF"/>
        <w:jc w:val="center"/>
        <w:textAlignment w:val="baseline"/>
        <w:rPr>
          <w:b/>
          <w:bCs/>
          <w:shd w:val="clear" w:color="auto" w:fill="FFFFFF"/>
        </w:rPr>
      </w:pPr>
      <w:r>
        <w:rPr>
          <w:b/>
          <w:bCs/>
          <w:shd w:val="clear" w:color="auto" w:fill="FFFFFF"/>
        </w:rPr>
        <w:t>John 11:</w:t>
      </w:r>
      <w:r w:rsidR="00C46982">
        <w:rPr>
          <w:b/>
          <w:bCs/>
          <w:shd w:val="clear" w:color="auto" w:fill="FFFFFF"/>
        </w:rPr>
        <w:t>17-</w:t>
      </w:r>
      <w:r w:rsidR="009F38FD">
        <w:rPr>
          <w:b/>
          <w:bCs/>
          <w:shd w:val="clear" w:color="auto" w:fill="FFFFFF"/>
        </w:rPr>
        <w:t>4</w:t>
      </w:r>
      <w:r w:rsidR="00302FE1">
        <w:rPr>
          <w:b/>
          <w:bCs/>
          <w:shd w:val="clear" w:color="auto" w:fill="FFFFFF"/>
        </w:rPr>
        <w:t>6</w:t>
      </w:r>
      <w:r w:rsidR="006F3D8F">
        <w:rPr>
          <w:b/>
          <w:bCs/>
          <w:shd w:val="clear" w:color="auto" w:fill="FFFFFF"/>
        </w:rPr>
        <w:t xml:space="preserve">                                                            </w:t>
      </w:r>
    </w:p>
    <w:p w14:paraId="34B041BE" w14:textId="57916F99" w:rsidR="00531F04" w:rsidRPr="0025648E" w:rsidRDefault="0025648E" w:rsidP="006F3D8F">
      <w:pPr>
        <w:shd w:val="clear" w:color="auto" w:fill="FFFFFF"/>
        <w:jc w:val="center"/>
        <w:textAlignment w:val="baseline"/>
        <w:rPr>
          <w:b/>
          <w:bCs/>
          <w:shd w:val="clear" w:color="auto" w:fill="FFFFFF"/>
        </w:rPr>
      </w:pPr>
      <w:r>
        <w:rPr>
          <w:b/>
          <w:bCs/>
          <w:shd w:val="clear" w:color="auto" w:fill="FFFFFF"/>
        </w:rPr>
        <w:t xml:space="preserve">             </w:t>
      </w:r>
    </w:p>
    <w:p w14:paraId="10B084BE" w14:textId="3C066683"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0A4EB1">
        <w:rPr>
          <w:b/>
          <w:bCs/>
          <w:sz w:val="32"/>
          <w:szCs w:val="32"/>
          <w:shd w:val="clear" w:color="auto" w:fill="FFFFFF"/>
        </w:rPr>
        <w:t xml:space="preserve"> </w:t>
      </w:r>
      <w:r w:rsidR="00E97608">
        <w:rPr>
          <w:b/>
          <w:bCs/>
          <w:sz w:val="32"/>
          <w:szCs w:val="32"/>
          <w:u w:val="single"/>
          <w:shd w:val="clear" w:color="auto" w:fill="FFFFFF"/>
        </w:rPr>
        <w:t>_________</w:t>
      </w:r>
      <w:r w:rsidR="009337B5">
        <w:rPr>
          <w:b/>
          <w:bCs/>
          <w:sz w:val="32"/>
          <w:szCs w:val="32"/>
          <w:shd w:val="clear" w:color="auto" w:fill="FFFFFF"/>
        </w:rPr>
        <w:t xml:space="preserve"> Between La</w:t>
      </w:r>
      <w:r w:rsidR="001F4878">
        <w:rPr>
          <w:b/>
          <w:bCs/>
          <w:sz w:val="32"/>
          <w:szCs w:val="32"/>
          <w:shd w:val="clear" w:color="auto" w:fill="FFFFFF"/>
        </w:rPr>
        <w:t>zarus and Jesus</w:t>
      </w:r>
    </w:p>
    <w:p w14:paraId="07FC1AC8" w14:textId="2C9F925B" w:rsidR="00025D1E" w:rsidRPr="00FD2B3B" w:rsidRDefault="008C2604" w:rsidP="00FD2B3B">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E97608">
        <w:rPr>
          <w:rFonts w:eastAsia="Batang"/>
          <w:sz w:val="28"/>
          <w:szCs w:val="28"/>
          <w:u w:val="single"/>
        </w:rPr>
        <w:t>______</w:t>
      </w:r>
      <w:r w:rsidR="001F4878">
        <w:rPr>
          <w:rFonts w:eastAsia="Batang"/>
          <w:sz w:val="28"/>
          <w:szCs w:val="28"/>
        </w:rPr>
        <w:t>.</w:t>
      </w:r>
      <w:r w:rsidR="00356FB9">
        <w:rPr>
          <w:rFonts w:eastAsia="Batang"/>
          <w:sz w:val="28"/>
          <w:szCs w:val="28"/>
        </w:rPr>
        <w:t xml:space="preserve"> </w:t>
      </w:r>
    </w:p>
    <w:p w14:paraId="55DAAA3F" w14:textId="5506FBF0" w:rsidR="00C23A56" w:rsidRDefault="00F51644" w:rsidP="00025D1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E0BFD">
        <w:rPr>
          <w:rFonts w:eastAsia="Batang"/>
          <w:i/>
          <w:iCs/>
        </w:rPr>
        <w:t>When Jesus saw her weeping, and the Jews who had come along with her also weeping, He was de</w:t>
      </w:r>
      <w:r w:rsidR="007A59A4">
        <w:rPr>
          <w:rFonts w:eastAsia="Batang"/>
          <w:i/>
          <w:iCs/>
        </w:rPr>
        <w:t>e</w:t>
      </w:r>
      <w:r w:rsidR="00AE0BFD">
        <w:rPr>
          <w:rFonts w:eastAsia="Batang"/>
          <w:i/>
          <w:iCs/>
        </w:rPr>
        <w:t>ply moved in spirit and troubled. ‘Where have you laid him?</w:t>
      </w:r>
      <w:r w:rsidR="00454A02">
        <w:rPr>
          <w:rFonts w:eastAsia="Batang"/>
          <w:i/>
          <w:iCs/>
        </w:rPr>
        <w:t>’ He asked. ‘C</w:t>
      </w:r>
      <w:r w:rsidR="007A59A4">
        <w:rPr>
          <w:rFonts w:eastAsia="Batang"/>
          <w:i/>
          <w:iCs/>
        </w:rPr>
        <w:t>o</w:t>
      </w:r>
      <w:r w:rsidR="00454A02">
        <w:rPr>
          <w:rFonts w:eastAsia="Batang"/>
          <w:i/>
          <w:iCs/>
        </w:rPr>
        <w:t>me and see, Lord</w:t>
      </w:r>
      <w:r w:rsidR="006142E8">
        <w:rPr>
          <w:rFonts w:eastAsia="Batang"/>
          <w:i/>
          <w:iCs/>
        </w:rPr>
        <w:t>,’ they replied</w:t>
      </w:r>
      <w:r w:rsidR="007A59A4">
        <w:rPr>
          <w:rFonts w:eastAsia="Batang"/>
          <w:i/>
          <w:iCs/>
        </w:rPr>
        <w:t xml:space="preserve">. Jesus wept.” </w:t>
      </w:r>
      <w:r w:rsidR="008F0272">
        <w:rPr>
          <w:rFonts w:eastAsia="Batang"/>
          <w:i/>
          <w:iCs/>
        </w:rPr>
        <w:t xml:space="preserve">                       John 11:33-35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420D52AF" w:rsidR="005C005F" w:rsidRDefault="00421FD2"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Lazarus </w:t>
      </w:r>
      <w:r w:rsidR="00E97608">
        <w:rPr>
          <w:rFonts w:eastAsia="Batang"/>
          <w:sz w:val="28"/>
          <w:szCs w:val="28"/>
          <w:u w:val="single"/>
        </w:rPr>
        <w:t>______</w:t>
      </w:r>
      <w:r w:rsidR="00BD1757">
        <w:rPr>
          <w:rFonts w:eastAsia="Batang"/>
          <w:sz w:val="28"/>
          <w:szCs w:val="28"/>
        </w:rPr>
        <w:t>.</w:t>
      </w:r>
      <w:r w:rsidR="00E9415A">
        <w:rPr>
          <w:rFonts w:eastAsia="Batang"/>
          <w:sz w:val="28"/>
          <w:szCs w:val="28"/>
        </w:rPr>
        <w:t xml:space="preserve"> </w:t>
      </w:r>
      <w:r w:rsidR="00BD1757">
        <w:rPr>
          <w:rFonts w:eastAsia="Batang"/>
          <w:sz w:val="28"/>
          <w:szCs w:val="28"/>
        </w:rPr>
        <w:t xml:space="preserve"> </w:t>
      </w:r>
    </w:p>
    <w:p w14:paraId="25485BC6" w14:textId="5D1F34F3" w:rsidR="00356FB9" w:rsidRDefault="00B16650" w:rsidP="00B9331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C20E5A">
        <w:rPr>
          <w:rFonts w:eastAsia="Batang"/>
          <w:i/>
          <w:iCs/>
        </w:rPr>
        <w:t xml:space="preserve">Then the Jews said, ‘See how He loved him!’ </w:t>
      </w:r>
      <w:r w:rsidR="00755FE6">
        <w:rPr>
          <w:rFonts w:eastAsia="Batang"/>
          <w:i/>
          <w:iCs/>
        </w:rPr>
        <w:t xml:space="preserve">But some of them said, ‘Could not He Who opened the eyes of the blind </w:t>
      </w:r>
      <w:r w:rsidR="008F720A">
        <w:rPr>
          <w:rFonts w:eastAsia="Batang"/>
          <w:i/>
          <w:iCs/>
        </w:rPr>
        <w:t>man have kept this man from dying?’” John 11:36-</w:t>
      </w:r>
      <w:r w:rsidR="00C55393">
        <w:rPr>
          <w:rFonts w:eastAsia="Batang"/>
          <w:i/>
          <w:iCs/>
        </w:rPr>
        <w:t xml:space="preserve">37 (NIV) </w:t>
      </w:r>
    </w:p>
    <w:p w14:paraId="7BF4A0B8" w14:textId="77777777" w:rsidR="00811B8C" w:rsidRPr="00CA51A7" w:rsidRDefault="00811B8C" w:rsidP="00910FD0">
      <w:pPr>
        <w:pStyle w:val="NormalWeb"/>
        <w:shd w:val="clear" w:color="auto" w:fill="FFFFFF"/>
        <w:tabs>
          <w:tab w:val="left" w:pos="2160"/>
        </w:tabs>
        <w:spacing w:before="0" w:beforeAutospacing="0" w:after="0" w:afterAutospacing="0"/>
        <w:jc w:val="center"/>
        <w:textAlignment w:val="baseline"/>
        <w:rPr>
          <w:rFonts w:eastAsia="Batang"/>
          <w:i/>
          <w:iCs/>
        </w:rPr>
      </w:pPr>
    </w:p>
    <w:p w14:paraId="051FCF68" w14:textId="21DCA2B8" w:rsidR="002C6924" w:rsidRPr="00F971B7" w:rsidRDefault="002D2FC9"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Lazarus came out </w:t>
      </w:r>
      <w:r w:rsidR="00505A7D">
        <w:rPr>
          <w:rFonts w:eastAsia="Batang"/>
          <w:sz w:val="28"/>
          <w:szCs w:val="28"/>
        </w:rPr>
        <w:t>wearing</w:t>
      </w:r>
      <w:r>
        <w:rPr>
          <w:rFonts w:eastAsia="Batang"/>
          <w:sz w:val="28"/>
          <w:szCs w:val="28"/>
        </w:rPr>
        <w:t xml:space="preserve"> his </w:t>
      </w:r>
      <w:r w:rsidR="00016400">
        <w:rPr>
          <w:rFonts w:eastAsia="Batang"/>
          <w:sz w:val="28"/>
          <w:szCs w:val="28"/>
          <w:u w:val="single"/>
        </w:rPr>
        <w:t>_____</w:t>
      </w:r>
      <w:r>
        <w:rPr>
          <w:rFonts w:eastAsia="Batang"/>
          <w:sz w:val="28"/>
          <w:szCs w:val="28"/>
        </w:rPr>
        <w:t xml:space="preserve"> clothes</w:t>
      </w:r>
      <w:r w:rsidR="00C55393">
        <w:rPr>
          <w:rFonts w:eastAsia="Batang"/>
          <w:sz w:val="28"/>
          <w:szCs w:val="28"/>
        </w:rPr>
        <w:t>.</w:t>
      </w:r>
      <w:r w:rsidR="00C55785">
        <w:rPr>
          <w:rFonts w:eastAsia="Batang"/>
          <w:sz w:val="28"/>
          <w:szCs w:val="28"/>
        </w:rPr>
        <w:t xml:space="preserve"> </w:t>
      </w:r>
    </w:p>
    <w:p w14:paraId="7BA7CBE3" w14:textId="0BE5C0D4" w:rsidR="00B93310" w:rsidRDefault="004F0307" w:rsidP="00B9331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B93310" w:rsidRPr="00B93310">
        <w:rPr>
          <w:rFonts w:eastAsia="Batang"/>
          <w:i/>
          <w:iCs/>
        </w:rPr>
        <w:t>When He had said this, Jesus called in a loud voice, ‘Lazarus, come out!’ The dead man came out, his hands and feet wrapped with strips of linen, and a cloth around his face. Jesus said to them, ‘Take off the grave clothes and let him go.’” John 11:43-44 (NIV)</w:t>
      </w:r>
    </w:p>
    <w:p w14:paraId="233EB83E" w14:textId="77777777" w:rsidR="00C55393" w:rsidRDefault="00C55393" w:rsidP="00B93310">
      <w:pPr>
        <w:pStyle w:val="NormalWeb"/>
        <w:shd w:val="clear" w:color="auto" w:fill="FFFFFF"/>
        <w:tabs>
          <w:tab w:val="left" w:pos="2160"/>
        </w:tabs>
        <w:spacing w:before="0" w:beforeAutospacing="0" w:after="0" w:afterAutospacing="0"/>
        <w:jc w:val="center"/>
        <w:textAlignment w:val="baseline"/>
        <w:rPr>
          <w:rFonts w:eastAsia="Batang"/>
          <w:i/>
          <w:iCs/>
        </w:rPr>
      </w:pPr>
    </w:p>
    <w:p w14:paraId="40D3E56C" w14:textId="74815804" w:rsidR="00B93310" w:rsidRPr="00B93310" w:rsidRDefault="00C55393" w:rsidP="0043330D">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AC3012">
        <w:rPr>
          <w:rFonts w:eastAsia="Batang"/>
          <w:sz w:val="28"/>
          <w:szCs w:val="28"/>
        </w:rPr>
        <w:t xml:space="preserve">came out </w:t>
      </w:r>
      <w:r w:rsidR="0043330D">
        <w:rPr>
          <w:rFonts w:eastAsia="Batang"/>
          <w:sz w:val="28"/>
          <w:szCs w:val="28"/>
        </w:rPr>
        <w:t>with</w:t>
      </w:r>
      <w:r w:rsidR="00F736C1">
        <w:rPr>
          <w:rFonts w:eastAsia="Batang"/>
          <w:sz w:val="28"/>
          <w:szCs w:val="28"/>
        </w:rPr>
        <w:t>out</w:t>
      </w:r>
      <w:r w:rsidR="0043330D">
        <w:rPr>
          <w:rFonts w:eastAsia="Batang"/>
          <w:sz w:val="28"/>
          <w:szCs w:val="28"/>
        </w:rPr>
        <w:t xml:space="preserve"> His </w:t>
      </w:r>
      <w:r w:rsidR="00016400">
        <w:rPr>
          <w:rFonts w:eastAsia="Batang"/>
          <w:sz w:val="28"/>
          <w:szCs w:val="28"/>
          <w:u w:val="single"/>
        </w:rPr>
        <w:t>______</w:t>
      </w:r>
      <w:r w:rsidR="0043330D">
        <w:rPr>
          <w:rFonts w:eastAsia="Batang"/>
          <w:sz w:val="28"/>
          <w:szCs w:val="28"/>
        </w:rPr>
        <w:t xml:space="preserve"> clothes.</w:t>
      </w:r>
      <w:r w:rsidR="00F736C1">
        <w:rPr>
          <w:rFonts w:eastAsia="Batang"/>
          <w:sz w:val="28"/>
          <w:szCs w:val="28"/>
        </w:rPr>
        <w:t xml:space="preserve"> </w:t>
      </w:r>
    </w:p>
    <w:p w14:paraId="050C54C6" w14:textId="0BCF1B0B" w:rsidR="009802A8" w:rsidRPr="009802A8" w:rsidRDefault="00B93310" w:rsidP="00527028">
      <w:pPr>
        <w:pStyle w:val="NormalWeb"/>
        <w:spacing w:before="0" w:beforeAutospacing="0"/>
        <w:rPr>
          <w:rFonts w:eastAsia="Batang"/>
          <w:i/>
          <w:iCs/>
        </w:rPr>
      </w:pPr>
      <w:r w:rsidRPr="00B93310">
        <w:rPr>
          <w:rFonts w:eastAsia="Batang"/>
          <w:i/>
          <w:iCs/>
        </w:rPr>
        <w:t>“Then Simon Peter came along behind him and went straight into the tomb. He saw the strips of linen lying there, as well as the cloth that had been wrapped around Jesus’ head. The cloth was still lying in its place, separate from the linen.” John 20:6-</w:t>
      </w:r>
      <w:r w:rsidR="00556501">
        <w:rPr>
          <w:rFonts w:eastAsia="Batang"/>
          <w:i/>
          <w:iCs/>
        </w:rPr>
        <w:t>7</w:t>
      </w:r>
      <w:r w:rsidRPr="00B93310">
        <w:rPr>
          <w:rFonts w:eastAsia="Batang"/>
          <w:i/>
          <w:iCs/>
        </w:rPr>
        <w:t xml:space="preserve"> (NIV)</w:t>
      </w:r>
    </w:p>
    <w:p w14:paraId="29E4A43A" w14:textId="3335DB7A" w:rsidR="007448DF" w:rsidRPr="003C5F74" w:rsidRDefault="00272574"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016400">
        <w:rPr>
          <w:rFonts w:eastAsia="Batang"/>
          <w:b/>
          <w:bCs/>
          <w:sz w:val="32"/>
          <w:szCs w:val="32"/>
          <w:u w:val="single"/>
        </w:rPr>
        <w:t>______________</w:t>
      </w:r>
      <w:r w:rsidR="0052498E">
        <w:rPr>
          <w:rFonts w:eastAsia="Batang"/>
          <w:b/>
          <w:bCs/>
          <w:sz w:val="32"/>
          <w:szCs w:val="32"/>
        </w:rPr>
        <w:t xml:space="preserve"> between Lazarus</w:t>
      </w:r>
      <w:r w:rsidR="00AA4F7F">
        <w:rPr>
          <w:rFonts w:eastAsia="Batang"/>
          <w:b/>
          <w:bCs/>
          <w:sz w:val="32"/>
          <w:szCs w:val="32"/>
        </w:rPr>
        <w:t>’</w:t>
      </w:r>
      <w:r w:rsidR="0052498E">
        <w:rPr>
          <w:rFonts w:eastAsia="Batang"/>
          <w:b/>
          <w:bCs/>
          <w:sz w:val="32"/>
          <w:szCs w:val="32"/>
        </w:rPr>
        <w:t xml:space="preserve"> and Jesus</w:t>
      </w:r>
      <w:r w:rsidR="00AA4F7F">
        <w:rPr>
          <w:rFonts w:eastAsia="Batang"/>
          <w:b/>
          <w:bCs/>
          <w:sz w:val="32"/>
          <w:szCs w:val="32"/>
        </w:rPr>
        <w:t xml:space="preserve">’ resurrections </w:t>
      </w:r>
    </w:p>
    <w:p w14:paraId="59001B79" w14:textId="29B84EB3" w:rsidR="00742A28" w:rsidRPr="00742A28" w:rsidRDefault="00D23741" w:rsidP="00F51161">
      <w:pPr>
        <w:pStyle w:val="NormalWeb"/>
        <w:numPr>
          <w:ilvl w:val="0"/>
          <w:numId w:val="30"/>
        </w:numPr>
        <w:spacing w:before="0" w:beforeAutospacing="0" w:after="0" w:afterAutospacing="0"/>
        <w:rPr>
          <w:rFonts w:eastAsia="Batang"/>
          <w:sz w:val="28"/>
          <w:szCs w:val="28"/>
        </w:rPr>
      </w:pPr>
      <w:r>
        <w:rPr>
          <w:rFonts w:eastAsia="Batang"/>
          <w:sz w:val="28"/>
          <w:szCs w:val="28"/>
        </w:rPr>
        <w:t xml:space="preserve">Both </w:t>
      </w:r>
      <w:r w:rsidR="00B359F0">
        <w:rPr>
          <w:rFonts w:eastAsia="Batang"/>
          <w:sz w:val="28"/>
          <w:szCs w:val="28"/>
        </w:rPr>
        <w:t>resurrections involved</w:t>
      </w:r>
      <w:r>
        <w:rPr>
          <w:rFonts w:eastAsia="Batang"/>
          <w:sz w:val="28"/>
          <w:szCs w:val="28"/>
        </w:rPr>
        <w:t xml:space="preserve"> </w:t>
      </w:r>
      <w:r w:rsidR="00016400">
        <w:rPr>
          <w:rFonts w:eastAsia="Batang"/>
          <w:sz w:val="28"/>
          <w:szCs w:val="28"/>
          <w:u w:val="single"/>
        </w:rPr>
        <w:t>_____________</w:t>
      </w:r>
      <w:r w:rsidR="00CE6D98">
        <w:rPr>
          <w:rFonts w:eastAsia="Batang"/>
          <w:sz w:val="28"/>
          <w:szCs w:val="28"/>
        </w:rPr>
        <w:t>.</w:t>
      </w:r>
      <w:r w:rsidR="00F51161">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5E4220C0" w14:textId="6D27D02F" w:rsidR="00315869" w:rsidRDefault="00CF47BA" w:rsidP="00CD78E2">
      <w:pPr>
        <w:pStyle w:val="NormalWeb"/>
        <w:spacing w:before="0" w:beforeAutospacing="0" w:after="0" w:afterAutospacing="0"/>
        <w:jc w:val="center"/>
        <w:rPr>
          <w:rFonts w:eastAsia="Batang"/>
          <w:i/>
          <w:iCs/>
        </w:rPr>
      </w:pPr>
      <w:r>
        <w:rPr>
          <w:rFonts w:eastAsia="Batang"/>
          <w:i/>
          <w:iCs/>
        </w:rPr>
        <w:t>“</w:t>
      </w:r>
      <w:proofErr w:type="gramStart"/>
      <w:r w:rsidR="009C4211">
        <w:rPr>
          <w:rFonts w:eastAsia="Batang"/>
          <w:i/>
          <w:iCs/>
        </w:rPr>
        <w:t>Therefore</w:t>
      </w:r>
      <w:proofErr w:type="gramEnd"/>
      <w:r w:rsidR="009C4211">
        <w:rPr>
          <w:rFonts w:eastAsia="Batang"/>
          <w:i/>
          <w:iCs/>
        </w:rPr>
        <w:t xml:space="preserve"> many of the Jews who had come to visit Mary, and had seen what Jesus did, believed in Him. But some of them went to the Pharisees and told them what Jesus had done.</w:t>
      </w:r>
      <w:r w:rsidR="00295A50">
        <w:rPr>
          <w:rFonts w:eastAsia="Batang"/>
          <w:i/>
          <w:iCs/>
        </w:rPr>
        <w:t xml:space="preserve">” </w:t>
      </w:r>
      <w:r w:rsidR="00F93DF0">
        <w:rPr>
          <w:rFonts w:eastAsia="Batang"/>
          <w:i/>
          <w:iCs/>
        </w:rPr>
        <w:t>John 11:</w:t>
      </w:r>
      <w:r w:rsidR="00295A50">
        <w:rPr>
          <w:rFonts w:eastAsia="Batang"/>
          <w:i/>
          <w:iCs/>
        </w:rPr>
        <w:t>45-46</w:t>
      </w:r>
      <w:r w:rsidR="009C4211">
        <w:rPr>
          <w:rFonts w:eastAsia="Batang"/>
          <w:i/>
          <w:iCs/>
        </w:rPr>
        <w:t xml:space="preserve"> </w:t>
      </w:r>
      <w:r w:rsidR="0082538A">
        <w:rPr>
          <w:rFonts w:eastAsia="Batang"/>
          <w:i/>
          <w:iCs/>
        </w:rPr>
        <w:t>(NIV)</w:t>
      </w:r>
    </w:p>
    <w:p w14:paraId="389646C2" w14:textId="77777777" w:rsidR="00940A0C" w:rsidRPr="00A959D3" w:rsidRDefault="00940A0C" w:rsidP="00CD78E2">
      <w:pPr>
        <w:pStyle w:val="NormalWeb"/>
        <w:spacing w:before="0" w:beforeAutospacing="0" w:after="0" w:afterAutospacing="0"/>
        <w:jc w:val="center"/>
        <w:rPr>
          <w:rFonts w:eastAsia="Batang"/>
          <w:i/>
          <w:iCs/>
          <w:sz w:val="20"/>
          <w:szCs w:val="20"/>
        </w:rPr>
      </w:pPr>
    </w:p>
    <w:p w14:paraId="2CCE6C08" w14:textId="1C7E2F7E" w:rsidR="007C611C" w:rsidRDefault="007C611C" w:rsidP="00CD78E2">
      <w:pPr>
        <w:pStyle w:val="NormalWeb"/>
        <w:spacing w:before="0" w:beforeAutospacing="0" w:after="0" w:afterAutospacing="0"/>
        <w:jc w:val="center"/>
        <w:rPr>
          <w:rFonts w:eastAsia="Batang"/>
          <w:i/>
          <w:iCs/>
        </w:rPr>
      </w:pPr>
      <w:r>
        <w:rPr>
          <w:rFonts w:eastAsia="Batang"/>
          <w:i/>
          <w:iCs/>
        </w:rPr>
        <w:t>“The priests and the captain of the temple guard and the Sadducees came up to Peter and John while they were speaking</w:t>
      </w:r>
      <w:r w:rsidR="009E2B1E">
        <w:rPr>
          <w:rFonts w:eastAsia="Batang"/>
          <w:i/>
          <w:iCs/>
        </w:rPr>
        <w:t xml:space="preserve"> to the people. They were greatly disturbed because the apostles were teaching the people, proclaiming in Jesus the resurrection </w:t>
      </w:r>
      <w:r w:rsidR="00A959D3">
        <w:rPr>
          <w:rFonts w:eastAsia="Batang"/>
          <w:i/>
          <w:iCs/>
        </w:rPr>
        <w:t xml:space="preserve">of the dead.” Acts 4:1-2 (NIV) </w:t>
      </w:r>
    </w:p>
    <w:p w14:paraId="40E054FD" w14:textId="77777777" w:rsidR="00A959D3" w:rsidRPr="00CD78E2" w:rsidRDefault="00A959D3" w:rsidP="00CD78E2">
      <w:pPr>
        <w:pStyle w:val="NormalWeb"/>
        <w:spacing w:before="0" w:beforeAutospacing="0" w:after="0" w:afterAutospacing="0"/>
        <w:jc w:val="center"/>
        <w:rPr>
          <w:rFonts w:eastAsia="Batang"/>
          <w:i/>
          <w:iCs/>
        </w:rPr>
      </w:pPr>
    </w:p>
    <w:p w14:paraId="26A15D98" w14:textId="42E6EE41" w:rsidR="005A789A" w:rsidRDefault="003E4CB8" w:rsidP="00B6534A">
      <w:pPr>
        <w:pStyle w:val="NormalWeb"/>
        <w:numPr>
          <w:ilvl w:val="0"/>
          <w:numId w:val="30"/>
        </w:numPr>
        <w:spacing w:before="0" w:beforeAutospacing="0" w:after="0" w:afterAutospacing="0"/>
        <w:rPr>
          <w:rFonts w:eastAsia="Batang"/>
          <w:sz w:val="28"/>
          <w:szCs w:val="28"/>
        </w:rPr>
      </w:pPr>
      <w:r>
        <w:rPr>
          <w:rFonts w:eastAsia="Batang"/>
          <w:sz w:val="28"/>
          <w:szCs w:val="28"/>
        </w:rPr>
        <w:t>Both involve</w:t>
      </w:r>
      <w:r w:rsidR="00B359F0">
        <w:rPr>
          <w:rFonts w:eastAsia="Batang"/>
          <w:sz w:val="28"/>
          <w:szCs w:val="28"/>
        </w:rPr>
        <w:t>d</w:t>
      </w:r>
      <w:r>
        <w:rPr>
          <w:rFonts w:eastAsia="Batang"/>
          <w:sz w:val="28"/>
          <w:szCs w:val="28"/>
        </w:rPr>
        <w:t xml:space="preserve"> Jesus’ power over </w:t>
      </w:r>
      <w:r w:rsidR="00016400">
        <w:rPr>
          <w:rFonts w:eastAsia="Batang"/>
          <w:sz w:val="28"/>
          <w:szCs w:val="28"/>
          <w:u w:val="single"/>
        </w:rPr>
        <w:t>_______</w:t>
      </w:r>
      <w:r>
        <w:rPr>
          <w:rFonts w:eastAsia="Batang"/>
          <w:sz w:val="28"/>
          <w:szCs w:val="28"/>
        </w:rPr>
        <w:t xml:space="preserve">. </w:t>
      </w:r>
      <w:r w:rsidR="00751661">
        <w:rPr>
          <w:rFonts w:eastAsia="Batang"/>
          <w:sz w:val="28"/>
          <w:szCs w:val="28"/>
        </w:rPr>
        <w:t xml:space="preserve"> </w:t>
      </w:r>
      <w:r w:rsidR="00FE341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05FDBDF" w14:textId="53AB9BC3" w:rsidR="004E1D15" w:rsidRDefault="006B4075" w:rsidP="004C5079">
      <w:pPr>
        <w:pStyle w:val="NormalWeb"/>
        <w:spacing w:before="0" w:beforeAutospacing="0" w:after="0" w:afterAutospacing="0"/>
        <w:jc w:val="center"/>
        <w:rPr>
          <w:rFonts w:eastAsia="Batang"/>
          <w:i/>
          <w:iCs/>
        </w:rPr>
      </w:pPr>
      <w:bookmarkStart w:id="0" w:name="_Hlk199406300"/>
      <w:r>
        <w:rPr>
          <w:rFonts w:eastAsia="Batang"/>
          <w:i/>
          <w:iCs/>
        </w:rPr>
        <w:t>“</w:t>
      </w:r>
      <w:r w:rsidR="00DA59B4">
        <w:rPr>
          <w:rFonts w:eastAsia="Batang"/>
          <w:i/>
          <w:iCs/>
        </w:rPr>
        <w:t>Jesus</w:t>
      </w:r>
      <w:r w:rsidR="00C95349">
        <w:rPr>
          <w:rFonts w:eastAsia="Batang"/>
          <w:i/>
          <w:iCs/>
        </w:rPr>
        <w:t>, once more deeply moved, came to the tomb. It was a cave with a stone laid acros</w:t>
      </w:r>
      <w:r w:rsidR="009100C8">
        <w:rPr>
          <w:rFonts w:eastAsia="Batang"/>
          <w:i/>
          <w:iCs/>
        </w:rPr>
        <w:t xml:space="preserve">s the entrance. ‘Take away the stone,’ </w:t>
      </w:r>
      <w:proofErr w:type="gramStart"/>
      <w:r w:rsidR="009100C8">
        <w:rPr>
          <w:rFonts w:eastAsia="Batang"/>
          <w:i/>
          <w:iCs/>
        </w:rPr>
        <w:t>He</w:t>
      </w:r>
      <w:proofErr w:type="gramEnd"/>
      <w:r w:rsidR="009100C8">
        <w:rPr>
          <w:rFonts w:eastAsia="Batang"/>
          <w:i/>
          <w:iCs/>
        </w:rPr>
        <w:t xml:space="preserve"> said. ‘But, Lord,’ said Martha, the sister of the dead man</w:t>
      </w:r>
      <w:r w:rsidR="00C53E5B">
        <w:rPr>
          <w:rFonts w:eastAsia="Batang"/>
          <w:i/>
          <w:iCs/>
        </w:rPr>
        <w:t>, ‘by this time there is a bad odor, for he has been there four days.</w:t>
      </w:r>
      <w:r w:rsidR="001504C0">
        <w:rPr>
          <w:rFonts w:eastAsia="Batang"/>
          <w:i/>
          <w:iCs/>
        </w:rPr>
        <w:t>’</w:t>
      </w:r>
      <w:r w:rsidR="004F1453" w:rsidRPr="004F1453">
        <w:rPr>
          <w:rFonts w:eastAsia="Batang"/>
          <w:i/>
          <w:iCs/>
        </w:rPr>
        <w:t xml:space="preserve"> </w:t>
      </w:r>
      <w:r w:rsidR="004F1453" w:rsidRPr="00A11CEE">
        <w:rPr>
          <w:rFonts w:eastAsia="Batang"/>
          <w:i/>
          <w:iCs/>
        </w:rPr>
        <w:t>Then Jesus said, ‘Did I not tell you that if you believe, you will see the glory of God?’</w:t>
      </w:r>
      <w:r w:rsidR="00D33855">
        <w:rPr>
          <w:rFonts w:eastAsia="Batang"/>
          <w:i/>
          <w:iCs/>
        </w:rPr>
        <w:t xml:space="preserve"> </w:t>
      </w:r>
      <w:proofErr w:type="gramStart"/>
      <w:r w:rsidR="00D33855">
        <w:rPr>
          <w:rFonts w:eastAsia="Batang"/>
          <w:i/>
          <w:iCs/>
        </w:rPr>
        <w:t>So</w:t>
      </w:r>
      <w:proofErr w:type="gramEnd"/>
      <w:r w:rsidR="00D33855">
        <w:rPr>
          <w:rFonts w:eastAsia="Batang"/>
          <w:i/>
          <w:iCs/>
        </w:rPr>
        <w:t xml:space="preserve"> they took away the stone.” </w:t>
      </w:r>
      <w:r w:rsidR="00C53E5B">
        <w:rPr>
          <w:rFonts w:eastAsia="Batang"/>
          <w:i/>
          <w:iCs/>
        </w:rPr>
        <w:t xml:space="preserve"> </w:t>
      </w:r>
      <w:r w:rsidR="003078BA">
        <w:rPr>
          <w:rFonts w:eastAsia="Batang"/>
          <w:i/>
          <w:iCs/>
        </w:rPr>
        <w:t>John 11:38-</w:t>
      </w:r>
      <w:r w:rsidR="00780004">
        <w:rPr>
          <w:rFonts w:eastAsia="Batang"/>
          <w:i/>
          <w:iCs/>
        </w:rPr>
        <w:t xml:space="preserve">41a </w:t>
      </w:r>
      <w:r w:rsidR="000F386B">
        <w:rPr>
          <w:rFonts w:eastAsia="Batang"/>
          <w:i/>
          <w:iCs/>
        </w:rPr>
        <w:t>(</w:t>
      </w:r>
      <w:bookmarkEnd w:id="0"/>
      <w:r w:rsidR="000F386B">
        <w:rPr>
          <w:rFonts w:eastAsia="Batang"/>
          <w:i/>
          <w:iCs/>
        </w:rPr>
        <w:t>NIV)</w:t>
      </w:r>
    </w:p>
    <w:p w14:paraId="477CD7E8" w14:textId="77777777" w:rsidR="00780004" w:rsidRPr="007E15C0" w:rsidRDefault="00780004" w:rsidP="004C5079">
      <w:pPr>
        <w:pStyle w:val="NormalWeb"/>
        <w:spacing w:before="0" w:beforeAutospacing="0" w:after="0" w:afterAutospacing="0"/>
        <w:jc w:val="center"/>
        <w:rPr>
          <w:rFonts w:eastAsia="Batang"/>
          <w:i/>
          <w:iCs/>
        </w:rPr>
      </w:pPr>
    </w:p>
    <w:p w14:paraId="0B8773D0" w14:textId="628D23C6" w:rsidR="006F5862" w:rsidRDefault="0080425D" w:rsidP="007127A7">
      <w:pPr>
        <w:pStyle w:val="NormalWeb"/>
        <w:spacing w:before="0" w:beforeAutospacing="0" w:after="0" w:afterAutospacing="0"/>
        <w:jc w:val="center"/>
        <w:rPr>
          <w:rFonts w:eastAsia="Batang"/>
          <w:i/>
          <w:iCs/>
        </w:rPr>
      </w:pPr>
      <w:r>
        <w:rPr>
          <w:rFonts w:eastAsia="Batang"/>
          <w:i/>
          <w:iCs/>
        </w:rPr>
        <w:t>“But God raised Him from the dead</w:t>
      </w:r>
      <w:r w:rsidR="00E94D1C">
        <w:rPr>
          <w:rFonts w:eastAsia="Batang"/>
          <w:i/>
          <w:iCs/>
        </w:rPr>
        <w:t>, freeing Him from the agony of death, because it was impossible for death to keep its hold on Him.” Acts 2:24 (NIV)</w:t>
      </w:r>
    </w:p>
    <w:p w14:paraId="7EA26DF4" w14:textId="77777777" w:rsidR="00E94D1C" w:rsidRDefault="00E94D1C" w:rsidP="007127A7">
      <w:pPr>
        <w:pStyle w:val="NormalWeb"/>
        <w:spacing w:before="0" w:beforeAutospacing="0" w:after="0" w:afterAutospacing="0"/>
        <w:jc w:val="center"/>
        <w:rPr>
          <w:rFonts w:eastAsia="Batang"/>
          <w:i/>
          <w:iCs/>
        </w:rPr>
      </w:pPr>
    </w:p>
    <w:p w14:paraId="49C794C1" w14:textId="58000A8D" w:rsidR="004E1D15" w:rsidRPr="00EE5CE6" w:rsidRDefault="006410F5" w:rsidP="00B6534A">
      <w:pPr>
        <w:pStyle w:val="NormalWeb"/>
        <w:numPr>
          <w:ilvl w:val="0"/>
          <w:numId w:val="30"/>
        </w:numPr>
        <w:spacing w:before="0" w:beforeAutospacing="0" w:after="0" w:afterAutospacing="0"/>
        <w:rPr>
          <w:rFonts w:eastAsia="Batang"/>
        </w:rPr>
      </w:pPr>
      <w:r>
        <w:rPr>
          <w:rFonts w:eastAsia="Batang"/>
          <w:sz w:val="28"/>
          <w:szCs w:val="28"/>
        </w:rPr>
        <w:t>Both demonstrate</w:t>
      </w:r>
      <w:r w:rsidR="00B359F0">
        <w:rPr>
          <w:rFonts w:eastAsia="Batang"/>
          <w:sz w:val="28"/>
          <w:szCs w:val="28"/>
        </w:rPr>
        <w:t>d</w:t>
      </w:r>
      <w:r>
        <w:rPr>
          <w:rFonts w:eastAsia="Batang"/>
          <w:sz w:val="28"/>
          <w:szCs w:val="28"/>
        </w:rPr>
        <w:t xml:space="preserve"> the </w:t>
      </w:r>
      <w:r w:rsidR="00016400">
        <w:rPr>
          <w:rFonts w:eastAsia="Batang"/>
          <w:sz w:val="28"/>
          <w:szCs w:val="28"/>
          <w:u w:val="single"/>
        </w:rPr>
        <w:t>__________</w:t>
      </w:r>
      <w:r>
        <w:rPr>
          <w:rFonts w:eastAsia="Batang"/>
          <w:sz w:val="28"/>
          <w:szCs w:val="28"/>
        </w:rPr>
        <w:t xml:space="preserve"> of Christ as the Son of God.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06AAE65C" w14:textId="11AADE8A" w:rsidR="0000229A" w:rsidRDefault="003078BA" w:rsidP="00876242">
      <w:pPr>
        <w:pStyle w:val="NormalWeb"/>
        <w:spacing w:before="0" w:beforeAutospacing="0" w:after="0" w:afterAutospacing="0"/>
        <w:jc w:val="center"/>
        <w:rPr>
          <w:rFonts w:eastAsia="Batang"/>
          <w:i/>
          <w:iCs/>
        </w:rPr>
      </w:pPr>
      <w:r>
        <w:rPr>
          <w:rFonts w:eastAsia="Batang"/>
          <w:i/>
          <w:iCs/>
        </w:rPr>
        <w:t>“</w:t>
      </w:r>
      <w:r w:rsidR="00A11CEE" w:rsidRPr="00A11CEE">
        <w:rPr>
          <w:rFonts w:eastAsia="Batang"/>
          <w:i/>
          <w:iCs/>
        </w:rPr>
        <w:t>Then Jesus looked up and said, ‘Father, I thank You that You have sent Me. I know that You always hear Me, but I said this for the benefit of the people standing here, that they may believe that You sent Me.’” John 11:4</w:t>
      </w:r>
      <w:r w:rsidR="00780004">
        <w:rPr>
          <w:rFonts w:eastAsia="Batang"/>
          <w:i/>
          <w:iCs/>
        </w:rPr>
        <w:t>1b</w:t>
      </w:r>
      <w:r w:rsidR="00A11CEE" w:rsidRPr="00A11CEE">
        <w:rPr>
          <w:rFonts w:eastAsia="Batang"/>
          <w:i/>
          <w:iCs/>
        </w:rPr>
        <w:t>-42 (NIV)</w:t>
      </w:r>
    </w:p>
    <w:p w14:paraId="315368C2" w14:textId="77777777" w:rsidR="00876242" w:rsidRPr="00791432" w:rsidRDefault="00876242" w:rsidP="00876242">
      <w:pPr>
        <w:pStyle w:val="NormalWeb"/>
        <w:spacing w:before="0" w:beforeAutospacing="0" w:after="0" w:afterAutospacing="0"/>
        <w:jc w:val="center"/>
        <w:rPr>
          <w:rFonts w:eastAsia="Batang"/>
          <w:i/>
          <w:iCs/>
        </w:rPr>
      </w:pPr>
    </w:p>
    <w:p w14:paraId="2523426E" w14:textId="6D6485BD" w:rsidR="00F56C63" w:rsidRPr="003E1A98" w:rsidRDefault="0084480B" w:rsidP="00AF3AEC">
      <w:pPr>
        <w:pStyle w:val="NormalWeb"/>
        <w:spacing w:before="0" w:beforeAutospacing="0" w:after="0" w:afterAutospacing="0"/>
        <w:jc w:val="center"/>
        <w:rPr>
          <w:rFonts w:eastAsia="Batang"/>
          <w:i/>
          <w:iCs/>
        </w:rPr>
      </w:pPr>
      <w:r>
        <w:rPr>
          <w:rFonts w:eastAsia="Batang"/>
          <w:i/>
          <w:iCs/>
        </w:rPr>
        <w:t>“</w:t>
      </w:r>
      <w:r w:rsidR="00A35866">
        <w:rPr>
          <w:rFonts w:eastAsia="Batang"/>
          <w:i/>
          <w:iCs/>
        </w:rPr>
        <w:t xml:space="preserve">Jesus said, ‘Do not hold on to Me, for I have not yet ascended to the Father. Go instead to </w:t>
      </w:r>
      <w:r w:rsidR="009D1D76">
        <w:rPr>
          <w:rFonts w:eastAsia="Batang"/>
          <w:i/>
          <w:iCs/>
        </w:rPr>
        <w:t>M</w:t>
      </w:r>
      <w:r w:rsidR="00A35866">
        <w:rPr>
          <w:rFonts w:eastAsia="Batang"/>
          <w:i/>
          <w:iCs/>
        </w:rPr>
        <w:t>y brothers and tell them, ‘I am ascending to My Father and your Father, to My God and your God.’” John 20:</w:t>
      </w:r>
      <w:r w:rsidR="00B24C49">
        <w:rPr>
          <w:rFonts w:eastAsia="Batang"/>
          <w:i/>
          <w:iCs/>
        </w:rPr>
        <w:t xml:space="preserve">17 (NIV) </w:t>
      </w:r>
    </w:p>
    <w:p w14:paraId="46BBFC31" w14:textId="77777777" w:rsidR="003E1A98" w:rsidRPr="00AF3AEC" w:rsidRDefault="003E1A98" w:rsidP="00AF3AEC">
      <w:pPr>
        <w:pStyle w:val="NormalWeb"/>
        <w:spacing w:before="0" w:beforeAutospacing="0" w:after="0" w:afterAutospacing="0"/>
        <w:jc w:val="center"/>
        <w:rPr>
          <w:rFonts w:eastAsia="Batang"/>
          <w:i/>
          <w:iCs/>
          <w:color w:val="FF0000"/>
        </w:rPr>
      </w:pPr>
    </w:p>
    <w:p w14:paraId="59DDB6FC" w14:textId="4FA357B3" w:rsidR="009824C0" w:rsidRPr="00FD191E" w:rsidRDefault="009337B5"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A </w:t>
      </w:r>
      <w:r w:rsidR="00B24C49">
        <w:rPr>
          <w:rFonts w:eastAsia="Batang"/>
          <w:b/>
          <w:bCs/>
          <w:sz w:val="32"/>
          <w:szCs w:val="32"/>
        </w:rPr>
        <w:t xml:space="preserve">Unified </w:t>
      </w:r>
      <w:r>
        <w:rPr>
          <w:rFonts w:eastAsia="Batang"/>
          <w:b/>
          <w:bCs/>
          <w:sz w:val="32"/>
          <w:szCs w:val="32"/>
        </w:rPr>
        <w:t>Message of Future Hope</w:t>
      </w:r>
      <w:r w:rsidR="007D4088">
        <w:rPr>
          <w:rFonts w:eastAsia="Batang"/>
          <w:b/>
          <w:bCs/>
          <w:sz w:val="32"/>
          <w:szCs w:val="32"/>
        </w:rPr>
        <w:t xml:space="preserve"> </w:t>
      </w:r>
    </w:p>
    <w:p w14:paraId="04DA65A0" w14:textId="594E39C1" w:rsidR="004939BF" w:rsidRPr="004939BF" w:rsidRDefault="004939BF"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We will leave the things of this world behind.</w:t>
      </w:r>
    </w:p>
    <w:p w14:paraId="14320040" w14:textId="4DF36597" w:rsidR="004939BF" w:rsidRDefault="004939BF" w:rsidP="004939BF">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7A50DA">
        <w:rPr>
          <w:rFonts w:eastAsia="Batang"/>
          <w:i/>
        </w:rPr>
        <w:t>For every</w:t>
      </w:r>
      <w:r w:rsidR="001C55B9">
        <w:rPr>
          <w:rFonts w:eastAsia="Batang"/>
          <w:i/>
        </w:rPr>
        <w:t xml:space="preserve">thing in the world—the lust of the flesh, the lust of the eyes, and the pride of life—comes not from the </w:t>
      </w:r>
      <w:proofErr w:type="gramStart"/>
      <w:r w:rsidR="001C55B9">
        <w:rPr>
          <w:rFonts w:eastAsia="Batang"/>
          <w:i/>
        </w:rPr>
        <w:t>Father</w:t>
      </w:r>
      <w:proofErr w:type="gramEnd"/>
      <w:r w:rsidR="001C55B9">
        <w:rPr>
          <w:rFonts w:eastAsia="Batang"/>
          <w:i/>
        </w:rPr>
        <w:t xml:space="preserve"> but from the world</w:t>
      </w:r>
      <w:r w:rsidR="00F23173">
        <w:rPr>
          <w:rFonts w:eastAsia="Batang"/>
          <w:i/>
        </w:rPr>
        <w:t xml:space="preserve">. The world and its desires pass away, but whoever does the will of God lives forever.” </w:t>
      </w:r>
      <w:r w:rsidR="00C44A61">
        <w:rPr>
          <w:rFonts w:eastAsia="Batang"/>
          <w:i/>
        </w:rPr>
        <w:t xml:space="preserve">                 1 John 2:16-17 (NIV)</w:t>
      </w:r>
    </w:p>
    <w:p w14:paraId="46FB6764" w14:textId="77777777" w:rsidR="000D1143" w:rsidRPr="004939BF" w:rsidRDefault="000D1143" w:rsidP="004939BF">
      <w:pPr>
        <w:pStyle w:val="NormalWeb"/>
        <w:shd w:val="clear" w:color="auto" w:fill="FFFFFF"/>
        <w:tabs>
          <w:tab w:val="left" w:pos="2160"/>
        </w:tabs>
        <w:spacing w:before="0" w:beforeAutospacing="0" w:after="0" w:afterAutospacing="0"/>
        <w:jc w:val="center"/>
        <w:textAlignment w:val="baseline"/>
        <w:rPr>
          <w:rFonts w:eastAsia="Batang"/>
          <w:i/>
        </w:rPr>
      </w:pPr>
    </w:p>
    <w:p w14:paraId="2B8FEC70" w14:textId="1B7F7C90" w:rsidR="00DF7D99" w:rsidRPr="000538EB" w:rsidRDefault="00EB7CD7"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r>
        <w:rPr>
          <w:rFonts w:eastAsia="Batang"/>
          <w:iCs/>
          <w:sz w:val="28"/>
          <w:szCs w:val="28"/>
        </w:rPr>
        <w:t xml:space="preserve">There will be a transition from mortality to immortality. </w:t>
      </w:r>
      <w:r w:rsidR="00DF7D99">
        <w:rPr>
          <w:rFonts w:eastAsia="Batang"/>
          <w:iCs/>
          <w:sz w:val="28"/>
          <w:szCs w:val="28"/>
        </w:rPr>
        <w:t xml:space="preserve"> </w:t>
      </w:r>
    </w:p>
    <w:p w14:paraId="053ACADF" w14:textId="4BA913C1" w:rsidR="00400976" w:rsidRPr="000D1143" w:rsidRDefault="000538EB" w:rsidP="000D1143">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9D1D76">
        <w:rPr>
          <w:rFonts w:eastAsia="Batang"/>
          <w:i/>
        </w:rPr>
        <w:t>…i</w:t>
      </w:r>
      <w:r w:rsidR="001376AF">
        <w:rPr>
          <w:rFonts w:eastAsia="Batang"/>
          <w:i/>
        </w:rPr>
        <w:t xml:space="preserve">n a flash, in the twinkling </w:t>
      </w:r>
      <w:r w:rsidR="00D92DF6">
        <w:rPr>
          <w:rFonts w:eastAsia="Batang"/>
          <w:i/>
        </w:rPr>
        <w:t>of an eye, at the last trumpet. For the trumpet will sound, the dead will be raised imperishable</w:t>
      </w:r>
      <w:r w:rsidR="00A35391">
        <w:rPr>
          <w:rFonts w:eastAsia="Batang"/>
          <w:i/>
        </w:rPr>
        <w:t xml:space="preserve">, and we will be changed. For the perishable must clothe itself with the imperishable, and the mortal with immortality.” </w:t>
      </w:r>
      <w:r w:rsidR="0068534F">
        <w:rPr>
          <w:rFonts w:eastAsia="Batang"/>
          <w:i/>
        </w:rPr>
        <w:t xml:space="preserve">1 Corinthians 15:52-53 </w:t>
      </w:r>
      <w:r w:rsidR="00220D23">
        <w:rPr>
          <w:rFonts w:eastAsia="Batang"/>
          <w:i/>
        </w:rPr>
        <w:t>(NIV)</w:t>
      </w:r>
    </w:p>
    <w:bookmarkEnd w:id="1"/>
    <w:p w14:paraId="08A89648" w14:textId="36508CED" w:rsidR="00DA5E89" w:rsidRPr="00910FD0" w:rsidRDefault="00DA5E89" w:rsidP="00910FD0">
      <w:pPr>
        <w:jc w:val="center"/>
        <w:rPr>
          <w:rFonts w:eastAsia="Batang"/>
          <w:i/>
          <w:iCs/>
        </w:rPr>
      </w:pPr>
    </w:p>
    <w:p w14:paraId="2E8E97EA" w14:textId="6D546AEB" w:rsidR="00F06D2A" w:rsidRPr="007A315E" w:rsidRDefault="0052498E"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Evil and death will never have the final word.</w:t>
      </w:r>
      <w:r w:rsidR="003857CE">
        <w:rPr>
          <w:rFonts w:eastAsia="Batang"/>
          <w:sz w:val="28"/>
          <w:szCs w:val="28"/>
        </w:rPr>
        <w:t xml:space="preserve"> Jesus is the final Word. </w:t>
      </w:r>
      <w:r w:rsidR="00F25916">
        <w:rPr>
          <w:rFonts w:eastAsia="Batang"/>
          <w:sz w:val="28"/>
          <w:szCs w:val="28"/>
        </w:rPr>
        <w:t xml:space="preserve"> </w:t>
      </w:r>
    </w:p>
    <w:p w14:paraId="64BABF2A" w14:textId="4623FE95" w:rsidR="00722EFC" w:rsidRPr="009F0F3A" w:rsidRDefault="00D9163B" w:rsidP="009F0F3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AA3DA5">
        <w:rPr>
          <w:rFonts w:eastAsia="Batang"/>
          <w:i/>
          <w:iCs/>
        </w:rPr>
        <w:t>When the perishable</w:t>
      </w:r>
      <w:r w:rsidR="00131C91">
        <w:rPr>
          <w:rFonts w:eastAsia="Batang"/>
          <w:i/>
          <w:iCs/>
        </w:rPr>
        <w:t xml:space="preserve"> has been clothed with the imperishable, and the mortal with </w:t>
      </w:r>
      <w:r w:rsidR="00B27C2B">
        <w:rPr>
          <w:rFonts w:eastAsia="Batang"/>
          <w:i/>
          <w:iCs/>
        </w:rPr>
        <w:t>immortality</w:t>
      </w:r>
      <w:r w:rsidR="00131C91">
        <w:rPr>
          <w:rFonts w:eastAsia="Batang"/>
          <w:i/>
          <w:iCs/>
        </w:rPr>
        <w:t>, then the sayin</w:t>
      </w:r>
      <w:r w:rsidR="00C962A3">
        <w:rPr>
          <w:rFonts w:eastAsia="Batang"/>
          <w:i/>
          <w:iCs/>
        </w:rPr>
        <w:t>g</w:t>
      </w:r>
      <w:r w:rsidR="00131C91">
        <w:rPr>
          <w:rFonts w:eastAsia="Batang"/>
          <w:i/>
          <w:iCs/>
        </w:rPr>
        <w:t xml:space="preserve"> that is written </w:t>
      </w:r>
      <w:r w:rsidR="00B3464E">
        <w:rPr>
          <w:rFonts w:eastAsia="Batang"/>
          <w:i/>
          <w:iCs/>
        </w:rPr>
        <w:t>will come true: ‘</w:t>
      </w:r>
      <w:r w:rsidR="00D5024D">
        <w:rPr>
          <w:rFonts w:eastAsia="Batang"/>
          <w:i/>
          <w:iCs/>
        </w:rPr>
        <w:t>Death has been swallowed up in victory</w:t>
      </w:r>
      <w:r w:rsidR="00AB55DE">
        <w:rPr>
          <w:rFonts w:eastAsia="Batang"/>
          <w:i/>
          <w:iCs/>
        </w:rPr>
        <w:t>.</w:t>
      </w:r>
      <w:r w:rsidR="00B3464E">
        <w:rPr>
          <w:rFonts w:eastAsia="Batang"/>
          <w:i/>
          <w:iCs/>
        </w:rPr>
        <w:t xml:space="preserve">’ ‘Where, O death, is your victory? Where, O death, is your sting?’” </w:t>
      </w:r>
      <w:r w:rsidR="00AB55DE">
        <w:rPr>
          <w:rFonts w:eastAsia="Batang"/>
          <w:i/>
          <w:iCs/>
        </w:rPr>
        <w:t xml:space="preserve">                          </w:t>
      </w:r>
      <w:r w:rsidR="00B27C2B">
        <w:rPr>
          <w:rFonts w:eastAsia="Batang"/>
          <w:i/>
          <w:iCs/>
        </w:rPr>
        <w:t xml:space="preserve">                </w:t>
      </w:r>
      <w:r w:rsidR="00AB55DE">
        <w:rPr>
          <w:rFonts w:eastAsia="Batang"/>
          <w:i/>
          <w:iCs/>
        </w:rPr>
        <w:t>1 Corinthians 15:54</w:t>
      </w:r>
      <w:r w:rsidR="00B27C2B">
        <w:rPr>
          <w:rFonts w:eastAsia="Batang"/>
          <w:i/>
          <w:iCs/>
        </w:rPr>
        <w:t>-55</w:t>
      </w:r>
      <w:r w:rsidR="00AB55DE">
        <w:rPr>
          <w:rFonts w:eastAsia="Batang"/>
          <w:i/>
          <w:iCs/>
        </w:rPr>
        <w:t xml:space="preserve"> </w:t>
      </w:r>
      <w:r w:rsidR="00432895">
        <w:rPr>
          <w:rFonts w:eastAsia="Batang"/>
          <w:i/>
          <w:iCs/>
        </w:rPr>
        <w:t>(NIV)</w:t>
      </w:r>
    </w:p>
    <w:p w14:paraId="48F1C942" w14:textId="77777777" w:rsidR="00722EFC" w:rsidRDefault="00722EFC" w:rsidP="00AF010B">
      <w:pPr>
        <w:pStyle w:val="NormalWeb"/>
        <w:shd w:val="clear" w:color="auto" w:fill="FFFFFF"/>
        <w:tabs>
          <w:tab w:val="left" w:pos="2160"/>
        </w:tabs>
        <w:spacing w:before="0" w:beforeAutospacing="0" w:after="0" w:afterAutospacing="0"/>
        <w:textAlignment w:val="baseline"/>
        <w:rPr>
          <w:rFonts w:eastAsia="Batang"/>
          <w:i/>
          <w:iCs/>
        </w:rPr>
      </w:pPr>
    </w:p>
    <w:p w14:paraId="7821B124" w14:textId="77777777" w:rsidR="00CC091F" w:rsidRPr="00AC73FA" w:rsidRDefault="00CC091F" w:rsidP="00AF010B">
      <w:pPr>
        <w:pStyle w:val="NormalWeb"/>
        <w:shd w:val="clear" w:color="auto" w:fill="FFFFFF"/>
        <w:tabs>
          <w:tab w:val="left" w:pos="2160"/>
        </w:tabs>
        <w:spacing w:before="0" w:beforeAutospacing="0" w:after="0" w:afterAutospacing="0"/>
        <w:textAlignment w:val="baseline"/>
        <w:rPr>
          <w:rFonts w:eastAsia="Batang"/>
          <w:i/>
          <w:iCs/>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5FCA4922" w14:textId="0BBE3196" w:rsidR="00473DA1" w:rsidRDefault="005F390A" w:rsidP="00B95C6B">
      <w:pPr>
        <w:jc w:val="center"/>
        <w:rPr>
          <w:rFonts w:eastAsia="Goudy Old Style"/>
          <w:sz w:val="28"/>
          <w:szCs w:val="28"/>
        </w:rPr>
      </w:pPr>
      <w:r>
        <w:rPr>
          <w:rFonts w:eastAsia="Goudy Old Style"/>
          <w:sz w:val="28"/>
          <w:szCs w:val="28"/>
        </w:rPr>
        <w:t>J</w:t>
      </w:r>
      <w:r w:rsidR="00B0052A">
        <w:rPr>
          <w:rFonts w:eastAsia="Goudy Old Style"/>
          <w:sz w:val="28"/>
          <w:szCs w:val="28"/>
        </w:rPr>
        <w:t>esus is</w:t>
      </w:r>
      <w:r w:rsidR="00313B3C">
        <w:rPr>
          <w:rFonts w:eastAsia="Goudy Old Style"/>
          <w:sz w:val="28"/>
          <w:szCs w:val="28"/>
        </w:rPr>
        <w:t>,</w:t>
      </w:r>
      <w:r w:rsidR="00B0052A">
        <w:rPr>
          <w:rFonts w:eastAsia="Goudy Old Style"/>
          <w:sz w:val="28"/>
          <w:szCs w:val="28"/>
        </w:rPr>
        <w:t xml:space="preserve"> and always</w:t>
      </w:r>
    </w:p>
    <w:p w14:paraId="6466646A" w14:textId="441B20E8" w:rsidR="00B95C6B" w:rsidRPr="00A41AE4" w:rsidRDefault="00B0052A" w:rsidP="00B95C6B">
      <w:pPr>
        <w:jc w:val="center"/>
        <w:rPr>
          <w:rFonts w:eastAsia="Goudy Old Style"/>
          <w:sz w:val="28"/>
          <w:szCs w:val="28"/>
        </w:rPr>
      </w:pPr>
      <w:r>
        <w:rPr>
          <w:rFonts w:eastAsia="Goudy Old Style"/>
          <w:sz w:val="28"/>
          <w:szCs w:val="28"/>
        </w:rPr>
        <w:t xml:space="preserve"> will be</w:t>
      </w:r>
      <w:r w:rsidR="00313B3C">
        <w:rPr>
          <w:rFonts w:eastAsia="Goudy Old Style"/>
          <w:sz w:val="28"/>
          <w:szCs w:val="28"/>
        </w:rPr>
        <w:t>,</w:t>
      </w:r>
      <w:r>
        <w:rPr>
          <w:rFonts w:eastAsia="Goudy Old Style"/>
          <w:sz w:val="28"/>
          <w:szCs w:val="28"/>
        </w:rPr>
        <w:t xml:space="preserve"> the final </w:t>
      </w:r>
      <w:r w:rsidR="00313B3C">
        <w:rPr>
          <w:rFonts w:eastAsia="Goudy Old Style"/>
          <w:sz w:val="28"/>
          <w:szCs w:val="28"/>
        </w:rPr>
        <w:t>Word.</w:t>
      </w:r>
      <w:r w:rsidR="005F390A">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5D999FF2" w14:textId="77777777" w:rsidR="00CC091F" w:rsidRDefault="00CC091F" w:rsidP="00B530C6">
      <w:pPr>
        <w:rPr>
          <w:rFonts w:eastAsia="Goudy Old Style"/>
          <w:b/>
          <w:bCs/>
        </w:rPr>
      </w:pPr>
    </w:p>
    <w:p w14:paraId="7B989FEB" w14:textId="77777777" w:rsidR="00C44A61" w:rsidRDefault="00C44A61" w:rsidP="00B530C6">
      <w:pPr>
        <w:rPr>
          <w:rFonts w:eastAsia="Goudy Old Style"/>
          <w:b/>
          <w:bCs/>
        </w:rPr>
      </w:pPr>
    </w:p>
    <w:p w14:paraId="7DD1E218" w14:textId="77777777" w:rsidR="00C44A61" w:rsidRDefault="00C44A61" w:rsidP="00B530C6">
      <w:pPr>
        <w:rPr>
          <w:rFonts w:eastAsia="Goudy Old Style"/>
          <w:b/>
          <w:bCs/>
        </w:rPr>
      </w:pPr>
    </w:p>
    <w:p w14:paraId="1F9E9FA8" w14:textId="77777777" w:rsidR="009A10B1" w:rsidRDefault="009A10B1" w:rsidP="00B530C6">
      <w:pPr>
        <w:rPr>
          <w:rFonts w:eastAsia="Goudy Old Style"/>
          <w:b/>
          <w:bCs/>
        </w:rPr>
      </w:pPr>
    </w:p>
    <w:p w14:paraId="0665A790" w14:textId="7F1D5F99" w:rsidR="005D59F7" w:rsidRDefault="005364CF" w:rsidP="00906A32">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r w:rsidR="009A10B1">
        <w:rPr>
          <w:rFonts w:eastAsia="Goudy Old Style"/>
          <w:b/>
          <w:bCs/>
        </w:rPr>
        <w:t>A new series</w:t>
      </w:r>
      <w:r w:rsidR="000F1776">
        <w:rPr>
          <w:rFonts w:eastAsia="Goudy Old Style"/>
          <w:b/>
          <w:bCs/>
        </w:rPr>
        <w:t>:</w:t>
      </w:r>
    </w:p>
    <w:p w14:paraId="3FB0CFFE" w14:textId="236442D2" w:rsidR="009A10B1" w:rsidRDefault="009A10B1" w:rsidP="00906A32">
      <w:pPr>
        <w:jc w:val="center"/>
        <w:rPr>
          <w:rFonts w:eastAsia="Goudy Old Style"/>
          <w:b/>
          <w:bCs/>
        </w:rPr>
      </w:pPr>
      <w:r>
        <w:rPr>
          <w:rFonts w:eastAsia="Goudy Old Style"/>
          <w:b/>
          <w:bCs/>
        </w:rPr>
        <w:t>Objection!</w:t>
      </w:r>
    </w:p>
    <w:p w14:paraId="068727DD" w14:textId="429BE089" w:rsidR="00CC091F" w:rsidRPr="00B54EF4" w:rsidRDefault="00B54EF4" w:rsidP="00B54EF4">
      <w:pPr>
        <w:jc w:val="center"/>
        <w:rPr>
          <w:rFonts w:eastAsia="Goudy Old Style"/>
          <w:b/>
          <w:bCs/>
        </w:rPr>
      </w:pPr>
      <w:r w:rsidRPr="00B54EF4">
        <w:rPr>
          <w:rFonts w:eastAsia="Goudy Old Style"/>
          <w:b/>
          <w:bCs/>
        </w:rPr>
        <w:t>The Case for Jesus’ Divine Claims</w:t>
      </w:r>
    </w:p>
    <w:p w14:paraId="7DF4ACD9" w14:textId="77777777" w:rsidR="00B54EF4" w:rsidRPr="00062C4D" w:rsidRDefault="00B54EF4" w:rsidP="00B54EF4">
      <w:pPr>
        <w:jc w:val="center"/>
        <w:rPr>
          <w:rFonts w:eastAsia="Goudy Old Style"/>
          <w:b/>
          <w:bCs/>
          <w:sz w:val="18"/>
          <w:szCs w:val="18"/>
        </w:rPr>
      </w:pPr>
    </w:p>
    <w:p w14:paraId="645C2EF2" w14:textId="7574A08C"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9A10B1">
        <w:rPr>
          <w:rFonts w:eastAsia="Goudy Old Style"/>
          <w:b/>
          <w:bCs/>
        </w:rPr>
        <w:t>1</w:t>
      </w:r>
      <w:r w:rsidR="00CF364A">
        <w:rPr>
          <w:rFonts w:eastAsia="Goudy Old Style"/>
          <w:b/>
          <w:bCs/>
        </w:rPr>
        <w:t>:</w:t>
      </w:r>
      <w:r w:rsidR="00B54EF4">
        <w:rPr>
          <w:rFonts w:eastAsia="Goudy Old Style"/>
          <w:b/>
          <w:bCs/>
        </w:rPr>
        <w:t xml:space="preserve"> </w:t>
      </w:r>
      <w:r w:rsidR="008608F6">
        <w:rPr>
          <w:rFonts w:eastAsia="Goudy Old Style"/>
          <w:b/>
          <w:bCs/>
        </w:rPr>
        <w:t>The</w:t>
      </w:r>
      <w:r w:rsidR="0042436D">
        <w:rPr>
          <w:rFonts w:eastAsia="Goudy Old Style"/>
          <w:b/>
          <w:bCs/>
        </w:rPr>
        <w:t xml:space="preserve"> Authority of Forgiveness</w:t>
      </w:r>
      <w:r w:rsidR="00462AAD">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477736F8"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9A10B1">
        <w:rPr>
          <w:rFonts w:eastAsia="Goudy Old Style"/>
          <w:b/>
          <w:bCs/>
        </w:rPr>
        <w:t>3</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1C789816" w:rsidR="008A27CC" w:rsidRPr="002B6EAC" w:rsidRDefault="008A27CC" w:rsidP="008A27CC">
      <w:pPr>
        <w:jc w:val="center"/>
        <w:rPr>
          <w:rFonts w:eastAsia="Goudy Old Style"/>
          <w:b/>
        </w:rPr>
      </w:pPr>
      <w:r w:rsidRPr="002B6EAC">
        <w:rPr>
          <w:rFonts w:eastAsia="Goudy Old Style"/>
          <w:b/>
        </w:rPr>
        <w:t>Milton Campus: Pasto</w:t>
      </w:r>
      <w:r w:rsidR="00F01EC9" w:rsidRPr="002B6EAC">
        <w:rPr>
          <w:rFonts w:eastAsia="Goudy Old Style"/>
          <w:b/>
        </w:rPr>
        <w:t xml:space="preserve">r </w:t>
      </w:r>
      <w:r w:rsidR="009A10B1">
        <w:rPr>
          <w:rFonts w:eastAsia="Goudy Old Style"/>
          <w:b/>
        </w:rPr>
        <w:t>Holly Mestach</w:t>
      </w:r>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7BA2743E"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5640B9">
        <w:rPr>
          <w:rStyle w:val="normaltextrun"/>
          <w:b/>
          <w:bCs/>
        </w:rPr>
        <w:t>11</w:t>
      </w:r>
      <w:r w:rsidR="00F520EB">
        <w:rPr>
          <w:rStyle w:val="normaltextrun"/>
          <w:b/>
          <w:bCs/>
        </w:rPr>
        <w:t>8.5</w:t>
      </w:r>
      <w:r w:rsidR="00814C4A">
        <w:rPr>
          <w:rStyle w:val="normaltextrun"/>
          <w:b/>
          <w:bCs/>
        </w:rPr>
        <w:t>%</w:t>
      </w:r>
    </w:p>
    <w:p w14:paraId="1ACEB9BC" w14:textId="3AD43C6A"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FF15FD">
        <w:rPr>
          <w:rStyle w:val="normaltextrun"/>
          <w:b/>
          <w:bCs/>
        </w:rPr>
        <w:t>89.3</w:t>
      </w:r>
      <w:r w:rsidRPr="00D00773">
        <w:rPr>
          <w:rStyle w:val="normaltextrun"/>
          <w:b/>
          <w:bCs/>
        </w:rPr>
        <w:t>% of goal</w:t>
      </w:r>
    </w:p>
    <w:p w14:paraId="07B81C45" w14:textId="5BB8232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5640B9">
        <w:rPr>
          <w:rStyle w:val="normaltextrun"/>
          <w:b/>
          <w:bCs/>
        </w:rPr>
        <w:t>70</w:t>
      </w:r>
      <w:r w:rsidR="00FF15FD">
        <w:rPr>
          <w:rStyle w:val="normaltextrun"/>
          <w:b/>
          <w:bCs/>
        </w:rPr>
        <w:t>1</w:t>
      </w:r>
      <w:r w:rsidRPr="00D72F40">
        <w:rPr>
          <w:rStyle w:val="normaltextrun"/>
        </w:rPr>
        <w:t> </w:t>
      </w:r>
      <w:r w:rsidRPr="00D72F40">
        <w:rPr>
          <w:rStyle w:val="eop"/>
        </w:rPr>
        <w:t> </w:t>
      </w:r>
    </w:p>
    <w:p w14:paraId="70F37549" w14:textId="77777777"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B163AA">
        <w:rPr>
          <w:rStyle w:val="normaltextrun"/>
          <w:b/>
          <w:bCs/>
        </w:rPr>
        <w:t>74</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226ACAA1" w14:textId="77777777" w:rsidR="00E512E7" w:rsidRDefault="00E512E7" w:rsidP="006F40F3">
      <w:pPr>
        <w:pStyle w:val="paragraph"/>
        <w:spacing w:before="0" w:beforeAutospacing="0" w:after="0" w:afterAutospacing="0"/>
        <w:textAlignment w:val="baseline"/>
        <w:rPr>
          <w:rStyle w:val="normaltextrun"/>
        </w:rPr>
      </w:pPr>
    </w:p>
    <w:p w14:paraId="01A878DD" w14:textId="77777777" w:rsidR="00E512E7" w:rsidRDefault="00E512E7" w:rsidP="006F40F3">
      <w:pPr>
        <w:pStyle w:val="paragraph"/>
        <w:spacing w:before="0" w:beforeAutospacing="0" w:after="0" w:afterAutospacing="0"/>
        <w:textAlignment w:val="baseline"/>
        <w:rPr>
          <w:rStyle w:val="normaltextrun"/>
        </w:rPr>
      </w:pPr>
    </w:p>
    <w:p w14:paraId="7DE12D71" w14:textId="77777777" w:rsidR="00E512E7" w:rsidRDefault="00E512E7" w:rsidP="006F40F3">
      <w:pPr>
        <w:pStyle w:val="paragraph"/>
        <w:spacing w:before="0" w:beforeAutospacing="0" w:after="0" w:afterAutospacing="0"/>
        <w:textAlignment w:val="baseline"/>
        <w:rPr>
          <w:rStyle w:val="normaltextrun"/>
        </w:rPr>
      </w:pPr>
    </w:p>
    <w:p w14:paraId="0AFA7405" w14:textId="77777777" w:rsidR="00E512E7" w:rsidRDefault="00E512E7" w:rsidP="006F40F3">
      <w:pPr>
        <w:pStyle w:val="paragraph"/>
        <w:spacing w:before="0" w:beforeAutospacing="0" w:after="0" w:afterAutospacing="0"/>
        <w:textAlignment w:val="baseline"/>
        <w:rPr>
          <w:rStyle w:val="normaltextrun"/>
        </w:rPr>
      </w:pPr>
    </w:p>
    <w:p w14:paraId="00DD03D8" w14:textId="77777777" w:rsidR="00E512E7" w:rsidRDefault="00E512E7" w:rsidP="006F40F3">
      <w:pPr>
        <w:pStyle w:val="paragraph"/>
        <w:spacing w:before="0" w:beforeAutospacing="0" w:after="0" w:afterAutospacing="0"/>
        <w:textAlignment w:val="baseline"/>
        <w:rPr>
          <w:rStyle w:val="normaltextrun"/>
        </w:rPr>
      </w:pPr>
    </w:p>
    <w:p w14:paraId="407B8199" w14:textId="77777777" w:rsidR="00E512E7" w:rsidRDefault="00E512E7" w:rsidP="006F40F3">
      <w:pPr>
        <w:pStyle w:val="paragraph"/>
        <w:spacing w:before="0" w:beforeAutospacing="0" w:after="0" w:afterAutospacing="0"/>
        <w:textAlignment w:val="baseline"/>
        <w:rPr>
          <w:rStyle w:val="normaltextrun"/>
        </w:rPr>
      </w:pPr>
    </w:p>
    <w:p w14:paraId="52A82E41" w14:textId="77777777" w:rsidR="00E512E7" w:rsidRDefault="00E512E7" w:rsidP="006F40F3">
      <w:pPr>
        <w:pStyle w:val="paragraph"/>
        <w:spacing w:before="0" w:beforeAutospacing="0" w:after="0" w:afterAutospacing="0"/>
        <w:textAlignment w:val="baseline"/>
        <w:rPr>
          <w:rStyle w:val="normaltextrun"/>
        </w:rPr>
      </w:pPr>
    </w:p>
    <w:p w14:paraId="2EFE69F8"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43F35927" w14:textId="77777777" w:rsidR="00E512E7" w:rsidRPr="00EE364C" w:rsidRDefault="00E512E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78144CD7" w:rsidR="006F40F3" w:rsidRDefault="002C3E7F" w:rsidP="006F40F3">
      <w:pPr>
        <w:pStyle w:val="paragraph"/>
        <w:spacing w:before="0" w:beforeAutospacing="0" w:after="0" w:afterAutospacing="0"/>
        <w:textAlignment w:val="baseline"/>
        <w:rPr>
          <w:b/>
          <w:bCs/>
        </w:rPr>
      </w:pPr>
      <w:r>
        <w:rPr>
          <w:b/>
          <w:bCs/>
        </w:rPr>
        <w:t>1</w:t>
      </w:r>
      <w:r w:rsidR="00B163AA">
        <w:rPr>
          <w:b/>
          <w:bCs/>
        </w:rPr>
        <w:t>58</w:t>
      </w:r>
      <w:r w:rsidR="006F40F3" w:rsidRPr="006F40F3">
        <w:rPr>
          <w:b/>
          <w:bCs/>
        </w:rPr>
        <w:t> </w:t>
      </w:r>
      <w:r w:rsidR="00D258C6">
        <w:rPr>
          <w:b/>
          <w:bCs/>
        </w:rPr>
        <w:t>–</w:t>
      </w:r>
      <w:r w:rsidR="006F40F3" w:rsidRPr="006F40F3">
        <w:rPr>
          <w:b/>
          <w:bCs/>
        </w:rPr>
        <w:t xml:space="preserve"> Pledges</w:t>
      </w:r>
      <w:r w:rsidR="00D258C6">
        <w:rPr>
          <w:b/>
          <w:bCs/>
        </w:rPr>
        <w:t xml:space="preserve"> with 3</w:t>
      </w:r>
      <w:r w:rsidR="00B163AA">
        <w:rPr>
          <w:b/>
          <w:bCs/>
        </w:rPr>
        <w:t>9</w:t>
      </w:r>
      <w:r w:rsidR="00F520EB">
        <w:rPr>
          <w:b/>
          <w:bCs/>
        </w:rPr>
        <w:t>9</w:t>
      </w:r>
      <w:r w:rsidR="00D258C6">
        <w:rPr>
          <w:b/>
          <w:bCs/>
        </w:rPr>
        <w:t xml:space="preserve"> Total Participants</w:t>
      </w:r>
      <w:r w:rsidR="006F40F3" w:rsidRPr="006F40F3">
        <w:rPr>
          <w:b/>
          <w:bCs/>
        </w:rPr>
        <w:br/>
      </w:r>
      <w:r w:rsidR="00D559FA" w:rsidRPr="00D559FA">
        <w:rPr>
          <w:b/>
          <w:bCs/>
        </w:rPr>
        <w:t>$</w:t>
      </w:r>
      <w:r w:rsidR="00E170D2" w:rsidRPr="00E170D2">
        <w:rPr>
          <w:b/>
          <w:bCs/>
        </w:rPr>
        <w:t>2,</w:t>
      </w:r>
      <w:r w:rsidR="00EE364C">
        <w:rPr>
          <w:b/>
          <w:bCs/>
        </w:rPr>
        <w:t>127,634.74</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D2354A" w:rsidRPr="00D2354A">
        <w:rPr>
          <w:b/>
          <w:bCs/>
        </w:rPr>
        <w:t>1,</w:t>
      </w:r>
      <w:r w:rsidR="00AD3DF1">
        <w:rPr>
          <w:b/>
          <w:bCs/>
        </w:rPr>
        <w:t>2</w:t>
      </w:r>
      <w:r w:rsidR="00EE364C">
        <w:rPr>
          <w:b/>
          <w:bCs/>
        </w:rPr>
        <w:t>21,061.21</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EE364C">
        <w:rPr>
          <w:b/>
          <w:bCs/>
        </w:rPr>
        <w:t>1</w:t>
      </w:r>
      <w:r w:rsidR="006F40F3" w:rsidRPr="006F40F3">
        <w:rPr>
          <w:b/>
          <w:bCs/>
        </w:rPr>
        <w:t>% of $4M Goal</w:t>
      </w:r>
    </w:p>
    <w:p w14:paraId="5AE2727A" w14:textId="77777777" w:rsidR="00D2354A" w:rsidRPr="006F40F3" w:rsidRDefault="00D2354A" w:rsidP="006F40F3">
      <w:pPr>
        <w:pStyle w:val="paragraph"/>
        <w:spacing w:before="0" w:beforeAutospacing="0" w:after="0" w:afterAutospacing="0"/>
        <w:textAlignment w:val="baseline"/>
        <w:rPr>
          <w:b/>
          <w:bCs/>
          <w:u w:val="single"/>
        </w:rPr>
      </w:pP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251AC6A2">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799BAF7E" w14:textId="7C8FBF74" w:rsidR="00D108BE" w:rsidRPr="00B6534A" w:rsidRDefault="005364CF" w:rsidP="00B6534A">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BF8A1D4" w14:textId="77777777" w:rsidR="000459FE" w:rsidRDefault="000459FE" w:rsidP="00351054"/>
    <w:p w14:paraId="4A1BF2D5" w14:textId="21FEC827" w:rsidR="00F409AD" w:rsidRDefault="004B3071" w:rsidP="00351054">
      <w:r>
        <w:t xml:space="preserve">Sunday, </w:t>
      </w:r>
      <w:r w:rsidRPr="000459FE">
        <w:rPr>
          <w:b/>
          <w:bCs/>
        </w:rPr>
        <w:t>September 1</w:t>
      </w:r>
      <w:r w:rsidR="000459FE" w:rsidRPr="000459FE">
        <w:rPr>
          <w:b/>
          <w:bCs/>
        </w:rPr>
        <w:t>4</w:t>
      </w:r>
      <w:r w:rsidR="000459FE" w:rsidRPr="000459FE">
        <w:rPr>
          <w:b/>
          <w:bCs/>
          <w:vertAlign w:val="superscript"/>
        </w:rPr>
        <w:t>th</w:t>
      </w:r>
      <w:r w:rsidR="000459FE">
        <w:t xml:space="preserve"> – </w:t>
      </w:r>
      <w:r w:rsidR="009B2776">
        <w:t xml:space="preserve">Born to Be Brave (Father/Son) </w:t>
      </w:r>
    </w:p>
    <w:p w14:paraId="541E4D75" w14:textId="749734EB" w:rsidR="00FC242C" w:rsidRDefault="00F409AD" w:rsidP="00351054">
      <w:r>
        <w:t xml:space="preserve">                                                                    </w:t>
      </w:r>
      <w:r w:rsidR="009B2776">
        <w:t>Event</w:t>
      </w:r>
      <w:r w:rsidR="000459FE">
        <w:t xml:space="preserve"> 6:30-8:30</w:t>
      </w:r>
      <w:r w:rsidR="00E3774E">
        <w:t>p</w:t>
      </w:r>
    </w:p>
    <w:p w14:paraId="5FF1D82F" w14:textId="77777777" w:rsidR="00496591" w:rsidRDefault="00496591" w:rsidP="00351054"/>
    <w:p w14:paraId="6E689101" w14:textId="703C9D6B" w:rsidR="00496591" w:rsidRDefault="00496591" w:rsidP="00351054">
      <w:r>
        <w:t xml:space="preserve">Wednesday, </w:t>
      </w:r>
      <w:r w:rsidRPr="002646CE">
        <w:rPr>
          <w:b/>
          <w:bCs/>
        </w:rPr>
        <w:t>September 17</w:t>
      </w:r>
      <w:r w:rsidRPr="002646CE">
        <w:rPr>
          <w:b/>
          <w:bCs/>
          <w:vertAlign w:val="superscript"/>
        </w:rPr>
        <w:t>th</w:t>
      </w:r>
      <w:r>
        <w:t xml:space="preserve"> </w:t>
      </w:r>
      <w:r w:rsidR="002646CE">
        <w:t>–</w:t>
      </w:r>
      <w:r>
        <w:t xml:space="preserve"> </w:t>
      </w:r>
      <w:r w:rsidR="002646CE">
        <w:t>Worship Onboarding @ 6p</w:t>
      </w:r>
    </w:p>
    <w:p w14:paraId="556FCF59" w14:textId="77777777" w:rsidR="00FC242C" w:rsidRDefault="00FC242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5677D720" w14:textId="5E484345" w:rsidR="00D30FA0" w:rsidRDefault="002415F8" w:rsidP="00505D7E">
      <w:pPr>
        <w:pStyle w:val="paragraph"/>
        <w:rPr>
          <w:sz w:val="28"/>
          <w:szCs w:val="28"/>
          <w:u w:val="single"/>
        </w:rPr>
      </w:pPr>
      <w:r>
        <w:rPr>
          <w:sz w:val="28"/>
          <w:szCs w:val="28"/>
          <w:u w:val="single"/>
        </w:rPr>
        <w:t>N</w:t>
      </w:r>
      <w:r w:rsidR="00680249" w:rsidRPr="00680249">
        <w:rPr>
          <w:sz w:val="28"/>
          <w:szCs w:val="28"/>
          <w:u w:val="single"/>
        </w:rPr>
        <w:t>otetakers are History Makers</w:t>
      </w:r>
    </w:p>
    <w:p w14:paraId="22543A87" w14:textId="77777777" w:rsidR="00E512E7" w:rsidRDefault="00E512E7" w:rsidP="00505D7E">
      <w:pPr>
        <w:pStyle w:val="paragraph"/>
        <w:rPr>
          <w:sz w:val="28"/>
          <w:szCs w:val="28"/>
          <w:u w:val="single"/>
        </w:rPr>
      </w:pPr>
    </w:p>
    <w:p w14:paraId="4604F5F5" w14:textId="77777777" w:rsidR="00E512E7" w:rsidRDefault="00E512E7" w:rsidP="00505D7E">
      <w:pPr>
        <w:pStyle w:val="paragraph"/>
        <w:rPr>
          <w:sz w:val="28"/>
          <w:szCs w:val="28"/>
          <w:u w:val="single"/>
        </w:rPr>
      </w:pPr>
    </w:p>
    <w:p w14:paraId="45C3F819" w14:textId="77777777" w:rsidR="00E512E7" w:rsidRDefault="00E512E7" w:rsidP="00505D7E">
      <w:pPr>
        <w:pStyle w:val="paragraph"/>
        <w:rPr>
          <w:sz w:val="28"/>
          <w:szCs w:val="28"/>
          <w:u w:val="single"/>
        </w:rPr>
      </w:pPr>
    </w:p>
    <w:p w14:paraId="3C28ACD4" w14:textId="77777777" w:rsidR="00E512E7" w:rsidRDefault="00E512E7" w:rsidP="00D6272E">
      <w:pPr>
        <w:rPr>
          <w:b/>
          <w:bCs/>
          <w:sz w:val="28"/>
          <w:szCs w:val="28"/>
          <w:u w:val="single"/>
        </w:rPr>
      </w:pPr>
    </w:p>
    <w:p w14:paraId="772462AE" w14:textId="4F1D8FF6"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77777777" w:rsidR="00D6272E" w:rsidRPr="00D73396" w:rsidRDefault="00D6272E" w:rsidP="00D6272E">
      <w:pPr>
        <w:rPr>
          <w:b/>
          <w:bCs/>
        </w:rPr>
      </w:pPr>
      <w:r w:rsidRPr="00D73396">
        <w:rPr>
          <w:b/>
          <w:bCs/>
        </w:rPr>
        <w:t>Growth Track – 3-week class on Sunday Mornings or Wednesday Nights</w:t>
      </w:r>
    </w:p>
    <w:p w14:paraId="72763014" w14:textId="77777777"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4"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33A397" w14:textId="77777777" w:rsidR="009667EE" w:rsidRDefault="009667EE" w:rsidP="00170E2A">
      <w:r>
        <w:separator/>
      </w:r>
    </w:p>
  </w:endnote>
  <w:endnote w:type="continuationSeparator" w:id="0">
    <w:p w14:paraId="254B13E0" w14:textId="77777777" w:rsidR="009667EE" w:rsidRDefault="009667EE" w:rsidP="00170E2A">
      <w:r>
        <w:continuationSeparator/>
      </w:r>
    </w:p>
  </w:endnote>
  <w:endnote w:type="continuationNotice" w:id="1">
    <w:p w14:paraId="3B8016B2" w14:textId="77777777" w:rsidR="009667EE" w:rsidRDefault="009667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E40E6A" w14:textId="77777777" w:rsidR="009667EE" w:rsidRDefault="009667EE" w:rsidP="00170E2A">
      <w:r>
        <w:separator/>
      </w:r>
    </w:p>
  </w:footnote>
  <w:footnote w:type="continuationSeparator" w:id="0">
    <w:p w14:paraId="20553E47" w14:textId="77777777" w:rsidR="009667EE" w:rsidRDefault="009667EE" w:rsidP="00170E2A">
      <w:r>
        <w:continuationSeparator/>
      </w:r>
    </w:p>
  </w:footnote>
  <w:footnote w:type="continuationNotice" w:id="1">
    <w:p w14:paraId="7D4C3071" w14:textId="77777777" w:rsidR="009667EE" w:rsidRDefault="009667E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7"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9"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6"/>
  </w:num>
  <w:num w:numId="2" w16cid:durableId="988248990">
    <w:abstractNumId w:val="21"/>
  </w:num>
  <w:num w:numId="3" w16cid:durableId="1961185634">
    <w:abstractNumId w:val="1"/>
  </w:num>
  <w:num w:numId="4" w16cid:durableId="465048734">
    <w:abstractNumId w:val="4"/>
  </w:num>
  <w:num w:numId="5" w16cid:durableId="98915427">
    <w:abstractNumId w:val="5"/>
  </w:num>
  <w:num w:numId="6" w16cid:durableId="602956447">
    <w:abstractNumId w:val="12"/>
  </w:num>
  <w:num w:numId="7" w16cid:durableId="1086222671">
    <w:abstractNumId w:val="7"/>
  </w:num>
  <w:num w:numId="8" w16cid:durableId="1948582205">
    <w:abstractNumId w:val="25"/>
  </w:num>
  <w:num w:numId="9" w16cid:durableId="1832062137">
    <w:abstractNumId w:val="20"/>
  </w:num>
  <w:num w:numId="10" w16cid:durableId="1306542983">
    <w:abstractNumId w:val="13"/>
  </w:num>
  <w:num w:numId="11" w16cid:durableId="1998142352">
    <w:abstractNumId w:val="10"/>
  </w:num>
  <w:num w:numId="12" w16cid:durableId="702748708">
    <w:abstractNumId w:val="23"/>
  </w:num>
  <w:num w:numId="13" w16cid:durableId="894439273">
    <w:abstractNumId w:val="19"/>
  </w:num>
  <w:num w:numId="14" w16cid:durableId="1251084283">
    <w:abstractNumId w:val="17"/>
  </w:num>
  <w:num w:numId="15" w16cid:durableId="1005935489">
    <w:abstractNumId w:val="29"/>
  </w:num>
  <w:num w:numId="16" w16cid:durableId="162356280">
    <w:abstractNumId w:val="28"/>
  </w:num>
  <w:num w:numId="17" w16cid:durableId="625694872">
    <w:abstractNumId w:val="27"/>
  </w:num>
  <w:num w:numId="18" w16cid:durableId="1516266266">
    <w:abstractNumId w:val="11"/>
  </w:num>
  <w:num w:numId="19" w16cid:durableId="344792024">
    <w:abstractNumId w:val="22"/>
  </w:num>
  <w:num w:numId="20" w16cid:durableId="1014503824">
    <w:abstractNumId w:val="24"/>
  </w:num>
  <w:num w:numId="21" w16cid:durableId="661154245">
    <w:abstractNumId w:val="15"/>
  </w:num>
  <w:num w:numId="22" w16cid:durableId="1531607290">
    <w:abstractNumId w:val="0"/>
  </w:num>
  <w:num w:numId="23" w16cid:durableId="1140263641">
    <w:abstractNumId w:val="8"/>
  </w:num>
  <w:num w:numId="24" w16cid:durableId="2134713508">
    <w:abstractNumId w:val="16"/>
  </w:num>
  <w:num w:numId="25" w16cid:durableId="986516178">
    <w:abstractNumId w:val="18"/>
  </w:num>
  <w:num w:numId="26" w16cid:durableId="1588074983">
    <w:abstractNumId w:val="2"/>
  </w:num>
  <w:num w:numId="27" w16cid:durableId="656231941">
    <w:abstractNumId w:val="3"/>
  </w:num>
  <w:num w:numId="28" w16cid:durableId="181404779">
    <w:abstractNumId w:val="6"/>
  </w:num>
  <w:num w:numId="29" w16cid:durableId="1043407337">
    <w:abstractNumId w:val="9"/>
  </w:num>
  <w:num w:numId="30" w16cid:durableId="1267233958">
    <w:abstractNumId w:val="14"/>
  </w:num>
  <w:num w:numId="31" w16cid:durableId="778260004">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C95"/>
    <w:rsid w:val="00015C9D"/>
    <w:rsid w:val="0001604F"/>
    <w:rsid w:val="00016400"/>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FA"/>
    <w:rsid w:val="00026B2C"/>
    <w:rsid w:val="00026EBB"/>
    <w:rsid w:val="000270C3"/>
    <w:rsid w:val="00027425"/>
    <w:rsid w:val="00027712"/>
    <w:rsid w:val="00027880"/>
    <w:rsid w:val="00027A21"/>
    <w:rsid w:val="00027AA8"/>
    <w:rsid w:val="00027C66"/>
    <w:rsid w:val="00027DD1"/>
    <w:rsid w:val="00027FDA"/>
    <w:rsid w:val="00030119"/>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D15"/>
    <w:rsid w:val="000C1E60"/>
    <w:rsid w:val="000C1E87"/>
    <w:rsid w:val="000C2387"/>
    <w:rsid w:val="000C26DF"/>
    <w:rsid w:val="000C29E1"/>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9B8"/>
    <w:rsid w:val="000E6A9C"/>
    <w:rsid w:val="000E6C67"/>
    <w:rsid w:val="000E6D1D"/>
    <w:rsid w:val="000E6E1D"/>
    <w:rsid w:val="000E7720"/>
    <w:rsid w:val="000E7833"/>
    <w:rsid w:val="000F01DF"/>
    <w:rsid w:val="000F0529"/>
    <w:rsid w:val="000F06D5"/>
    <w:rsid w:val="000F0834"/>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227"/>
    <w:rsid w:val="000F630D"/>
    <w:rsid w:val="000F6839"/>
    <w:rsid w:val="000F6BE0"/>
    <w:rsid w:val="000F70DE"/>
    <w:rsid w:val="000F717F"/>
    <w:rsid w:val="000F7282"/>
    <w:rsid w:val="000F728F"/>
    <w:rsid w:val="000F73A4"/>
    <w:rsid w:val="000F7504"/>
    <w:rsid w:val="000F765B"/>
    <w:rsid w:val="00100087"/>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7F1"/>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456"/>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23F"/>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4F6C"/>
    <w:rsid w:val="001C50A7"/>
    <w:rsid w:val="001C53CD"/>
    <w:rsid w:val="001C54A9"/>
    <w:rsid w:val="001C55B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D1"/>
    <w:rsid w:val="001F069D"/>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A0"/>
    <w:rsid w:val="00217D68"/>
    <w:rsid w:val="002200EF"/>
    <w:rsid w:val="00220228"/>
    <w:rsid w:val="002204FA"/>
    <w:rsid w:val="00220526"/>
    <w:rsid w:val="00220828"/>
    <w:rsid w:val="002208F4"/>
    <w:rsid w:val="00220D23"/>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3EDB"/>
    <w:rsid w:val="00264263"/>
    <w:rsid w:val="002642AA"/>
    <w:rsid w:val="002643C5"/>
    <w:rsid w:val="002646CE"/>
    <w:rsid w:val="002649C7"/>
    <w:rsid w:val="00264CCB"/>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A50"/>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2FC9"/>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FE1"/>
    <w:rsid w:val="00303216"/>
    <w:rsid w:val="0030325D"/>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8BA"/>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9F1"/>
    <w:rsid w:val="00312EBD"/>
    <w:rsid w:val="0031308C"/>
    <w:rsid w:val="003133B1"/>
    <w:rsid w:val="003133F0"/>
    <w:rsid w:val="00313719"/>
    <w:rsid w:val="00313799"/>
    <w:rsid w:val="00313B3C"/>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C99"/>
    <w:rsid w:val="00346D81"/>
    <w:rsid w:val="00346F10"/>
    <w:rsid w:val="003470BC"/>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3E2E"/>
    <w:rsid w:val="00414000"/>
    <w:rsid w:val="004142D9"/>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1FD2"/>
    <w:rsid w:val="004221FA"/>
    <w:rsid w:val="00422223"/>
    <w:rsid w:val="004225DB"/>
    <w:rsid w:val="0042264E"/>
    <w:rsid w:val="00422784"/>
    <w:rsid w:val="00422BB2"/>
    <w:rsid w:val="00422D32"/>
    <w:rsid w:val="00423419"/>
    <w:rsid w:val="004234F8"/>
    <w:rsid w:val="00423597"/>
    <w:rsid w:val="0042381B"/>
    <w:rsid w:val="0042399C"/>
    <w:rsid w:val="00423AFD"/>
    <w:rsid w:val="0042436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C"/>
    <w:rsid w:val="0046297B"/>
    <w:rsid w:val="00462A7A"/>
    <w:rsid w:val="00462AAD"/>
    <w:rsid w:val="00462CC6"/>
    <w:rsid w:val="00462D48"/>
    <w:rsid w:val="00463187"/>
    <w:rsid w:val="004633CD"/>
    <w:rsid w:val="00463603"/>
    <w:rsid w:val="004636EA"/>
    <w:rsid w:val="00463F17"/>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B33"/>
    <w:rsid w:val="00547C30"/>
    <w:rsid w:val="0055026D"/>
    <w:rsid w:val="00550468"/>
    <w:rsid w:val="0055053E"/>
    <w:rsid w:val="005505C2"/>
    <w:rsid w:val="005506AA"/>
    <w:rsid w:val="0055095C"/>
    <w:rsid w:val="00550963"/>
    <w:rsid w:val="00550CF7"/>
    <w:rsid w:val="00550DC5"/>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503"/>
    <w:rsid w:val="005B4522"/>
    <w:rsid w:val="005B475C"/>
    <w:rsid w:val="005B48AF"/>
    <w:rsid w:val="005B49DF"/>
    <w:rsid w:val="005B4BB0"/>
    <w:rsid w:val="005B4CB2"/>
    <w:rsid w:val="005B5093"/>
    <w:rsid w:val="005B50EF"/>
    <w:rsid w:val="005B5339"/>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29"/>
    <w:rsid w:val="005C412F"/>
    <w:rsid w:val="005C4415"/>
    <w:rsid w:val="005C447C"/>
    <w:rsid w:val="005C48A5"/>
    <w:rsid w:val="005C4FAF"/>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5AD"/>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631"/>
    <w:rsid w:val="005F0757"/>
    <w:rsid w:val="005F07E9"/>
    <w:rsid w:val="005F0C3A"/>
    <w:rsid w:val="005F0C73"/>
    <w:rsid w:val="005F0CD1"/>
    <w:rsid w:val="005F1381"/>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0CB"/>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6D"/>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8DA"/>
    <w:rsid w:val="00640A2B"/>
    <w:rsid w:val="00640E3B"/>
    <w:rsid w:val="006410F5"/>
    <w:rsid w:val="006411D5"/>
    <w:rsid w:val="00641234"/>
    <w:rsid w:val="0064185F"/>
    <w:rsid w:val="00641C7E"/>
    <w:rsid w:val="00641DB6"/>
    <w:rsid w:val="00641E2E"/>
    <w:rsid w:val="00641E6A"/>
    <w:rsid w:val="006420D8"/>
    <w:rsid w:val="00642225"/>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7"/>
    <w:rsid w:val="006B0E9F"/>
    <w:rsid w:val="006B10B2"/>
    <w:rsid w:val="006B13E8"/>
    <w:rsid w:val="006B14C6"/>
    <w:rsid w:val="006B199E"/>
    <w:rsid w:val="006B1B1C"/>
    <w:rsid w:val="006B1DCB"/>
    <w:rsid w:val="006B1FDC"/>
    <w:rsid w:val="006B20C6"/>
    <w:rsid w:val="006B2127"/>
    <w:rsid w:val="006B2320"/>
    <w:rsid w:val="006B238E"/>
    <w:rsid w:val="006B273C"/>
    <w:rsid w:val="006B2C16"/>
    <w:rsid w:val="006B2F63"/>
    <w:rsid w:val="006B3185"/>
    <w:rsid w:val="006B31DE"/>
    <w:rsid w:val="006B38D1"/>
    <w:rsid w:val="006B3A9C"/>
    <w:rsid w:val="006B3CBF"/>
    <w:rsid w:val="006B4075"/>
    <w:rsid w:val="006B43CD"/>
    <w:rsid w:val="006B482E"/>
    <w:rsid w:val="006B4A94"/>
    <w:rsid w:val="006B4BB4"/>
    <w:rsid w:val="006B53E1"/>
    <w:rsid w:val="006B5441"/>
    <w:rsid w:val="006B6157"/>
    <w:rsid w:val="006B6964"/>
    <w:rsid w:val="006B70B9"/>
    <w:rsid w:val="006B725B"/>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2EA4"/>
    <w:rsid w:val="0070316D"/>
    <w:rsid w:val="00703379"/>
    <w:rsid w:val="007039CD"/>
    <w:rsid w:val="00703E87"/>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576"/>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B88"/>
    <w:rsid w:val="00726BFE"/>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57B"/>
    <w:rsid w:val="00752646"/>
    <w:rsid w:val="007526D7"/>
    <w:rsid w:val="00752A92"/>
    <w:rsid w:val="00752B01"/>
    <w:rsid w:val="007533E0"/>
    <w:rsid w:val="00753602"/>
    <w:rsid w:val="00753769"/>
    <w:rsid w:val="00753BFC"/>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0BF6"/>
    <w:rsid w:val="0077103B"/>
    <w:rsid w:val="00771AB5"/>
    <w:rsid w:val="00772164"/>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B97"/>
    <w:rsid w:val="00776F2C"/>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0DA"/>
    <w:rsid w:val="007A5435"/>
    <w:rsid w:val="007A59A4"/>
    <w:rsid w:val="007A66A0"/>
    <w:rsid w:val="007A68CA"/>
    <w:rsid w:val="007A6FAB"/>
    <w:rsid w:val="007A745E"/>
    <w:rsid w:val="007A75C8"/>
    <w:rsid w:val="007A7767"/>
    <w:rsid w:val="007A784D"/>
    <w:rsid w:val="007A7A23"/>
    <w:rsid w:val="007A7B56"/>
    <w:rsid w:val="007B04F1"/>
    <w:rsid w:val="007B07DC"/>
    <w:rsid w:val="007B07EA"/>
    <w:rsid w:val="007B09E4"/>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11C"/>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FE2"/>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374"/>
    <w:rsid w:val="007E0495"/>
    <w:rsid w:val="007E0664"/>
    <w:rsid w:val="007E07A0"/>
    <w:rsid w:val="007E07E3"/>
    <w:rsid w:val="007E0A4E"/>
    <w:rsid w:val="007E100A"/>
    <w:rsid w:val="007E15C0"/>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9CE"/>
    <w:rsid w:val="007E5C65"/>
    <w:rsid w:val="007E5D76"/>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8"/>
    <w:rsid w:val="007F647F"/>
    <w:rsid w:val="007F72A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4122"/>
    <w:rsid w:val="00834AE7"/>
    <w:rsid w:val="00834B0A"/>
    <w:rsid w:val="00834C8D"/>
    <w:rsid w:val="00834F05"/>
    <w:rsid w:val="008350D2"/>
    <w:rsid w:val="008352F6"/>
    <w:rsid w:val="0083594E"/>
    <w:rsid w:val="00835997"/>
    <w:rsid w:val="00835DEF"/>
    <w:rsid w:val="00835ECC"/>
    <w:rsid w:val="00835F1C"/>
    <w:rsid w:val="00835F36"/>
    <w:rsid w:val="008366A7"/>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3276"/>
    <w:rsid w:val="008C3D25"/>
    <w:rsid w:val="008C3DB4"/>
    <w:rsid w:val="008C4998"/>
    <w:rsid w:val="008C5273"/>
    <w:rsid w:val="008C5618"/>
    <w:rsid w:val="008C5945"/>
    <w:rsid w:val="008C5F9C"/>
    <w:rsid w:val="008C68BB"/>
    <w:rsid w:val="008C696F"/>
    <w:rsid w:val="008C6BC1"/>
    <w:rsid w:val="008C6CC6"/>
    <w:rsid w:val="008C6D55"/>
    <w:rsid w:val="008C6D85"/>
    <w:rsid w:val="008C7090"/>
    <w:rsid w:val="008C73B4"/>
    <w:rsid w:val="008C7A8F"/>
    <w:rsid w:val="008D02D4"/>
    <w:rsid w:val="008D03A2"/>
    <w:rsid w:val="008D0600"/>
    <w:rsid w:val="008D06CF"/>
    <w:rsid w:val="008D0C7F"/>
    <w:rsid w:val="008D0CEC"/>
    <w:rsid w:val="008D0FF4"/>
    <w:rsid w:val="008D104A"/>
    <w:rsid w:val="008D10CD"/>
    <w:rsid w:val="008D128A"/>
    <w:rsid w:val="008D13D0"/>
    <w:rsid w:val="008D1646"/>
    <w:rsid w:val="008D19C1"/>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A7B"/>
    <w:rsid w:val="008D4E1B"/>
    <w:rsid w:val="008D4EA4"/>
    <w:rsid w:val="008D531C"/>
    <w:rsid w:val="008D5329"/>
    <w:rsid w:val="008D54A9"/>
    <w:rsid w:val="008D55E7"/>
    <w:rsid w:val="008D589F"/>
    <w:rsid w:val="008D5BD7"/>
    <w:rsid w:val="008D5C10"/>
    <w:rsid w:val="008D5CED"/>
    <w:rsid w:val="008D5CFE"/>
    <w:rsid w:val="008D6435"/>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20A"/>
    <w:rsid w:val="008F74A8"/>
    <w:rsid w:val="008F76A9"/>
    <w:rsid w:val="008F77C4"/>
    <w:rsid w:val="008F7957"/>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EB"/>
    <w:rsid w:val="00930015"/>
    <w:rsid w:val="00930156"/>
    <w:rsid w:val="00930B83"/>
    <w:rsid w:val="00930E50"/>
    <w:rsid w:val="00930F8D"/>
    <w:rsid w:val="00930FF7"/>
    <w:rsid w:val="0093100E"/>
    <w:rsid w:val="009313A2"/>
    <w:rsid w:val="009317A1"/>
    <w:rsid w:val="00931E6C"/>
    <w:rsid w:val="009324D3"/>
    <w:rsid w:val="00932649"/>
    <w:rsid w:val="0093282F"/>
    <w:rsid w:val="00932E0F"/>
    <w:rsid w:val="00932F55"/>
    <w:rsid w:val="00933174"/>
    <w:rsid w:val="00933339"/>
    <w:rsid w:val="0093349C"/>
    <w:rsid w:val="009337B5"/>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EBC"/>
    <w:rsid w:val="00997ED9"/>
    <w:rsid w:val="009A04E3"/>
    <w:rsid w:val="009A0873"/>
    <w:rsid w:val="009A10B1"/>
    <w:rsid w:val="009A1757"/>
    <w:rsid w:val="009A17A3"/>
    <w:rsid w:val="009A1A5A"/>
    <w:rsid w:val="009A1CA0"/>
    <w:rsid w:val="009A21AF"/>
    <w:rsid w:val="009A23B2"/>
    <w:rsid w:val="009A240F"/>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A0"/>
    <w:rsid w:val="009A6230"/>
    <w:rsid w:val="009A6538"/>
    <w:rsid w:val="009A67BB"/>
    <w:rsid w:val="009A6AAD"/>
    <w:rsid w:val="009A6AD6"/>
    <w:rsid w:val="009A6B68"/>
    <w:rsid w:val="009A6F47"/>
    <w:rsid w:val="009A755B"/>
    <w:rsid w:val="009A7895"/>
    <w:rsid w:val="009A7A91"/>
    <w:rsid w:val="009A7E88"/>
    <w:rsid w:val="009A7F59"/>
    <w:rsid w:val="009A7F8B"/>
    <w:rsid w:val="009A7FF1"/>
    <w:rsid w:val="009B080C"/>
    <w:rsid w:val="009B0EE3"/>
    <w:rsid w:val="009B17D8"/>
    <w:rsid w:val="009B1E04"/>
    <w:rsid w:val="009B2309"/>
    <w:rsid w:val="009B24E5"/>
    <w:rsid w:val="009B2776"/>
    <w:rsid w:val="009B2888"/>
    <w:rsid w:val="009B2A3D"/>
    <w:rsid w:val="009B2A44"/>
    <w:rsid w:val="009B2EFC"/>
    <w:rsid w:val="009B32B0"/>
    <w:rsid w:val="009B353B"/>
    <w:rsid w:val="009B3562"/>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810"/>
    <w:rsid w:val="009B6C63"/>
    <w:rsid w:val="009B70FC"/>
    <w:rsid w:val="009B7506"/>
    <w:rsid w:val="009B7907"/>
    <w:rsid w:val="009B7B18"/>
    <w:rsid w:val="009B7BC5"/>
    <w:rsid w:val="009B7CAA"/>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F69"/>
    <w:rsid w:val="009C2FDA"/>
    <w:rsid w:val="009C3059"/>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EDB"/>
    <w:rsid w:val="009F0F3A"/>
    <w:rsid w:val="009F0F5E"/>
    <w:rsid w:val="009F1E19"/>
    <w:rsid w:val="009F1E63"/>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2AA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D15"/>
    <w:rsid w:val="00A33D4C"/>
    <w:rsid w:val="00A340B0"/>
    <w:rsid w:val="00A34272"/>
    <w:rsid w:val="00A349E8"/>
    <w:rsid w:val="00A34B3D"/>
    <w:rsid w:val="00A34BD8"/>
    <w:rsid w:val="00A34E07"/>
    <w:rsid w:val="00A34EE5"/>
    <w:rsid w:val="00A35082"/>
    <w:rsid w:val="00A35391"/>
    <w:rsid w:val="00A3571C"/>
    <w:rsid w:val="00A35866"/>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7015"/>
    <w:rsid w:val="00A67126"/>
    <w:rsid w:val="00A67304"/>
    <w:rsid w:val="00A67624"/>
    <w:rsid w:val="00A677BD"/>
    <w:rsid w:val="00A67B39"/>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E11"/>
    <w:rsid w:val="00A72002"/>
    <w:rsid w:val="00A72481"/>
    <w:rsid w:val="00A72484"/>
    <w:rsid w:val="00A72B1C"/>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4C"/>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85F"/>
    <w:rsid w:val="00AB6B24"/>
    <w:rsid w:val="00AB6B6A"/>
    <w:rsid w:val="00AB6B84"/>
    <w:rsid w:val="00AB6C3E"/>
    <w:rsid w:val="00AB72FC"/>
    <w:rsid w:val="00AB7AF8"/>
    <w:rsid w:val="00AB7FD2"/>
    <w:rsid w:val="00AC051A"/>
    <w:rsid w:val="00AC091B"/>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DF1"/>
    <w:rsid w:val="00AD3E36"/>
    <w:rsid w:val="00AD3E87"/>
    <w:rsid w:val="00AD424F"/>
    <w:rsid w:val="00AD4347"/>
    <w:rsid w:val="00AD43F6"/>
    <w:rsid w:val="00AD46D0"/>
    <w:rsid w:val="00AD480E"/>
    <w:rsid w:val="00AD4ECD"/>
    <w:rsid w:val="00AD50AD"/>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71E1"/>
    <w:rsid w:val="00B174BE"/>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D0"/>
    <w:rsid w:val="00B25CCE"/>
    <w:rsid w:val="00B25D06"/>
    <w:rsid w:val="00B26106"/>
    <w:rsid w:val="00B264C7"/>
    <w:rsid w:val="00B26983"/>
    <w:rsid w:val="00B26E1B"/>
    <w:rsid w:val="00B27359"/>
    <w:rsid w:val="00B2757C"/>
    <w:rsid w:val="00B27B50"/>
    <w:rsid w:val="00B27C2B"/>
    <w:rsid w:val="00B27DAC"/>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A67"/>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A9E"/>
    <w:rsid w:val="00C04D2C"/>
    <w:rsid w:val="00C04F0A"/>
    <w:rsid w:val="00C056AA"/>
    <w:rsid w:val="00C056E9"/>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0E5A"/>
    <w:rsid w:val="00C2154C"/>
    <w:rsid w:val="00C21BC1"/>
    <w:rsid w:val="00C21CA5"/>
    <w:rsid w:val="00C21E20"/>
    <w:rsid w:val="00C21E6B"/>
    <w:rsid w:val="00C222AE"/>
    <w:rsid w:val="00C226B6"/>
    <w:rsid w:val="00C22844"/>
    <w:rsid w:val="00C2289B"/>
    <w:rsid w:val="00C22A82"/>
    <w:rsid w:val="00C22B2C"/>
    <w:rsid w:val="00C22C3B"/>
    <w:rsid w:val="00C22ED9"/>
    <w:rsid w:val="00C22F39"/>
    <w:rsid w:val="00C23699"/>
    <w:rsid w:val="00C237AD"/>
    <w:rsid w:val="00C23A56"/>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8"/>
    <w:rsid w:val="00C51BCF"/>
    <w:rsid w:val="00C51FAA"/>
    <w:rsid w:val="00C52287"/>
    <w:rsid w:val="00C52694"/>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53"/>
    <w:rsid w:val="00C630F1"/>
    <w:rsid w:val="00C63611"/>
    <w:rsid w:val="00C637A4"/>
    <w:rsid w:val="00C63B26"/>
    <w:rsid w:val="00C63BAE"/>
    <w:rsid w:val="00C640C5"/>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7C9"/>
    <w:rsid w:val="00CA492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2356"/>
    <w:rsid w:val="00CD268E"/>
    <w:rsid w:val="00CD2691"/>
    <w:rsid w:val="00CD298B"/>
    <w:rsid w:val="00CD2ADE"/>
    <w:rsid w:val="00CD2B6C"/>
    <w:rsid w:val="00CD2CF1"/>
    <w:rsid w:val="00CD3185"/>
    <w:rsid w:val="00CD32A1"/>
    <w:rsid w:val="00CD34C3"/>
    <w:rsid w:val="00CD37D1"/>
    <w:rsid w:val="00CD3A8B"/>
    <w:rsid w:val="00CD3CE1"/>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D42"/>
    <w:rsid w:val="00CD7DE2"/>
    <w:rsid w:val="00CD7E2E"/>
    <w:rsid w:val="00CD7F5A"/>
    <w:rsid w:val="00CD7F8F"/>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AE"/>
    <w:rsid w:val="00D32FC5"/>
    <w:rsid w:val="00D33209"/>
    <w:rsid w:val="00D3357F"/>
    <w:rsid w:val="00D335DA"/>
    <w:rsid w:val="00D33855"/>
    <w:rsid w:val="00D338B2"/>
    <w:rsid w:val="00D339C8"/>
    <w:rsid w:val="00D342A2"/>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24D"/>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CB2"/>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D20"/>
    <w:rsid w:val="00D57D43"/>
    <w:rsid w:val="00D57DBD"/>
    <w:rsid w:val="00D60055"/>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5C1"/>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2DF6"/>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BBF"/>
    <w:rsid w:val="00DB0E75"/>
    <w:rsid w:val="00DB12BA"/>
    <w:rsid w:val="00DB16AA"/>
    <w:rsid w:val="00DB1D2D"/>
    <w:rsid w:val="00DB23BE"/>
    <w:rsid w:val="00DB23F9"/>
    <w:rsid w:val="00DB25E1"/>
    <w:rsid w:val="00DB2792"/>
    <w:rsid w:val="00DB2A56"/>
    <w:rsid w:val="00DB2AAE"/>
    <w:rsid w:val="00DB2E7D"/>
    <w:rsid w:val="00DB346F"/>
    <w:rsid w:val="00DB36A9"/>
    <w:rsid w:val="00DB37B1"/>
    <w:rsid w:val="00DB3BD7"/>
    <w:rsid w:val="00DB40A9"/>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812"/>
    <w:rsid w:val="00DC481C"/>
    <w:rsid w:val="00DC4865"/>
    <w:rsid w:val="00DC487D"/>
    <w:rsid w:val="00DC4B58"/>
    <w:rsid w:val="00DC4E33"/>
    <w:rsid w:val="00DC4F8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4A2"/>
    <w:rsid w:val="00E028F5"/>
    <w:rsid w:val="00E02A33"/>
    <w:rsid w:val="00E02BB9"/>
    <w:rsid w:val="00E02BD2"/>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562"/>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15A"/>
    <w:rsid w:val="00E94D1C"/>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1F9"/>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E4A"/>
    <w:rsid w:val="00F45EAA"/>
    <w:rsid w:val="00F4608E"/>
    <w:rsid w:val="00F460E7"/>
    <w:rsid w:val="00F46216"/>
    <w:rsid w:val="00F467FB"/>
    <w:rsid w:val="00F468F2"/>
    <w:rsid w:val="00F46FDB"/>
    <w:rsid w:val="00F47623"/>
    <w:rsid w:val="00F478D7"/>
    <w:rsid w:val="00F50B7E"/>
    <w:rsid w:val="00F51092"/>
    <w:rsid w:val="00F510A7"/>
    <w:rsid w:val="00F51161"/>
    <w:rsid w:val="00F51229"/>
    <w:rsid w:val="00F5137F"/>
    <w:rsid w:val="00F51644"/>
    <w:rsid w:val="00F5191F"/>
    <w:rsid w:val="00F51B9F"/>
    <w:rsid w:val="00F51C4B"/>
    <w:rsid w:val="00F520EB"/>
    <w:rsid w:val="00F5267D"/>
    <w:rsid w:val="00F52829"/>
    <w:rsid w:val="00F52AC6"/>
    <w:rsid w:val="00F52DF2"/>
    <w:rsid w:val="00F5391B"/>
    <w:rsid w:val="00F53A38"/>
    <w:rsid w:val="00F53A4E"/>
    <w:rsid w:val="00F53CC5"/>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6C63"/>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AF"/>
    <w:rsid w:val="00F625C5"/>
    <w:rsid w:val="00F627A3"/>
    <w:rsid w:val="00F629BD"/>
    <w:rsid w:val="00F62A88"/>
    <w:rsid w:val="00F62F5E"/>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15E"/>
    <w:rsid w:val="00F92359"/>
    <w:rsid w:val="00F923C2"/>
    <w:rsid w:val="00F924DE"/>
    <w:rsid w:val="00F92B6D"/>
    <w:rsid w:val="00F92D33"/>
    <w:rsid w:val="00F92EB0"/>
    <w:rsid w:val="00F92F5A"/>
    <w:rsid w:val="00F93330"/>
    <w:rsid w:val="00F93913"/>
    <w:rsid w:val="00F93B4F"/>
    <w:rsid w:val="00F93C5C"/>
    <w:rsid w:val="00F93CF7"/>
    <w:rsid w:val="00F93DBF"/>
    <w:rsid w:val="00F93DF0"/>
    <w:rsid w:val="00F941A6"/>
    <w:rsid w:val="00F94644"/>
    <w:rsid w:val="00F946EB"/>
    <w:rsid w:val="00F9487C"/>
    <w:rsid w:val="00F94A7D"/>
    <w:rsid w:val="00F94BEC"/>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1C5"/>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3B"/>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452"/>
    <w:rsid w:val="00FE0CF3"/>
    <w:rsid w:val="00FE1010"/>
    <w:rsid w:val="00FE125F"/>
    <w:rsid w:val="00FE15FB"/>
    <w:rsid w:val="00FE1630"/>
    <w:rsid w:val="00FE17D4"/>
    <w:rsid w:val="00FE1D87"/>
    <w:rsid w:val="00FE1DA0"/>
    <w:rsid w:val="00FE1E26"/>
    <w:rsid w:val="00FE20A2"/>
    <w:rsid w:val="00FE23CC"/>
    <w:rsid w:val="00FE2886"/>
    <w:rsid w:val="00FE2986"/>
    <w:rsid w:val="00FE2B3F"/>
    <w:rsid w:val="00FE31AC"/>
    <w:rsid w:val="00FE3397"/>
    <w:rsid w:val="00FE3411"/>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E0"/>
    <w:rsid w:val="00FF1EE1"/>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loretta.paulhamus@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2.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customXml/itemProps3.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4.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1211</Words>
  <Characters>5980</Characters>
  <Application>Microsoft Office Word</Application>
  <DocSecurity>0</DocSecurity>
  <Lines>49</Lines>
  <Paragraphs>14</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7177</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2025-09-13T02:52:00Z</dcterms:created>
  <dcterms:modified xsi:type="dcterms:W3CDTF">2025-09-13T02:52:00Z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