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3C2" w:rsidRPr="00312556" w:rsidRDefault="00312556" w:rsidP="006719CF">
      <w:pPr>
        <w:pStyle w:val="Header"/>
        <w:tabs>
          <w:tab w:val="clear" w:pos="4320"/>
          <w:tab w:val="clear" w:pos="8640"/>
        </w:tabs>
        <w:rPr>
          <w:rFonts w:ascii="Garamond" w:hAnsi="Garamond" w:cs="Arabic Typesetting"/>
        </w:rPr>
      </w:pPr>
      <w:r w:rsidRPr="00312556">
        <w:rPr>
          <w:rFonts w:ascii="Garamond" w:hAnsi="Garamond" w:cs="Arabic Typesetting"/>
        </w:rPr>
        <w:t>September 24</w:t>
      </w:r>
      <w:bookmarkStart w:id="0" w:name="OLE_LINK2"/>
      <w:bookmarkStart w:id="1" w:name="OLE_LINK1"/>
      <w:r w:rsidRPr="00312556">
        <w:rPr>
          <w:rFonts w:ascii="Garamond" w:hAnsi="Garamond" w:cs="Arabic Typesetting"/>
        </w:rPr>
        <w:t>, 2017</w:t>
      </w:r>
      <w:r w:rsidR="000A6E89" w:rsidRPr="00312556">
        <w:rPr>
          <w:rFonts w:ascii="Garamond" w:hAnsi="Garamond" w:cs="Arabic Typesetting"/>
        </w:rPr>
        <w:tab/>
      </w:r>
      <w:r w:rsidR="000A6E89" w:rsidRPr="00312556">
        <w:rPr>
          <w:rFonts w:ascii="Garamond" w:hAnsi="Garamond" w:cs="Arabic Typesetting"/>
        </w:rPr>
        <w:tab/>
      </w:r>
      <w:r w:rsidR="000A6E89" w:rsidRPr="00312556">
        <w:rPr>
          <w:rFonts w:ascii="Garamond" w:hAnsi="Garamond" w:cs="Arabic Typesetting"/>
        </w:rPr>
        <w:tab/>
        <w:t xml:space="preserve">    Pastor Ryan Brosious</w:t>
      </w:r>
    </w:p>
    <w:p w:rsidR="00312556" w:rsidRDefault="00312556" w:rsidP="00F923C2">
      <w:pPr>
        <w:jc w:val="center"/>
        <w:rPr>
          <w:rFonts w:ascii="Garamond" w:hAnsi="Garamond" w:cs="Arabic Typesetting"/>
          <w:b/>
          <w:sz w:val="28"/>
          <w:szCs w:val="28"/>
        </w:rPr>
      </w:pPr>
    </w:p>
    <w:p w:rsidR="00F923C2" w:rsidRPr="00312556" w:rsidRDefault="00312556" w:rsidP="00F923C2">
      <w:pPr>
        <w:jc w:val="center"/>
        <w:rPr>
          <w:rFonts w:ascii="Garamond" w:hAnsi="Garamond" w:cs="Arabic Typesetting"/>
          <w:b/>
          <w:sz w:val="28"/>
          <w:szCs w:val="28"/>
        </w:rPr>
      </w:pPr>
      <w:r>
        <w:rPr>
          <w:rFonts w:ascii="Garamond" w:hAnsi="Garamond" w:cs="Arabic Typesetting"/>
          <w:b/>
          <w:sz w:val="28"/>
          <w:szCs w:val="28"/>
        </w:rPr>
        <w:t>Life Verse: A Close Encounter</w:t>
      </w:r>
    </w:p>
    <w:p w:rsidR="00F923C2" w:rsidRPr="00312556" w:rsidRDefault="00312556" w:rsidP="00F923C2">
      <w:pPr>
        <w:jc w:val="center"/>
        <w:rPr>
          <w:rFonts w:ascii="Garamond" w:hAnsi="Garamond" w:cs="Arabic Typesetting"/>
          <w:b/>
          <w:sz w:val="24"/>
        </w:rPr>
      </w:pPr>
      <w:r w:rsidRPr="00312556">
        <w:rPr>
          <w:rFonts w:ascii="Garamond" w:hAnsi="Garamond" w:cs="Arabic Typesetting"/>
          <w:b/>
          <w:sz w:val="24"/>
        </w:rPr>
        <w:t>“It’s Christ”</w:t>
      </w:r>
    </w:p>
    <w:p w:rsidR="00DF09AF" w:rsidRPr="00312556" w:rsidRDefault="00312556" w:rsidP="0008753D">
      <w:pPr>
        <w:jc w:val="center"/>
        <w:rPr>
          <w:rFonts w:ascii="Garamond" w:hAnsi="Garamond" w:cs="Arabic Typesetting"/>
          <w:b/>
        </w:rPr>
      </w:pPr>
      <w:r w:rsidRPr="00312556">
        <w:rPr>
          <w:rFonts w:ascii="Garamond" w:hAnsi="Garamond" w:cs="Arabic Typesetting"/>
          <w:b/>
        </w:rPr>
        <w:t>Galatians 2:19 – 3:14 (NRSV)</w:t>
      </w:r>
    </w:p>
    <w:bookmarkEnd w:id="0"/>
    <w:bookmarkEnd w:id="1"/>
    <w:p w:rsidR="00AC7802" w:rsidRPr="00312556" w:rsidRDefault="00AC7802" w:rsidP="00381AD4">
      <w:pPr>
        <w:shd w:val="clear" w:color="auto" w:fill="FFFFFF"/>
        <w:rPr>
          <w:rFonts w:ascii="Garamond" w:eastAsiaTheme="minorHAnsi" w:hAnsi="Garamond"/>
          <w:snapToGrid/>
          <w:szCs w:val="24"/>
        </w:rPr>
      </w:pPr>
    </w:p>
    <w:p w:rsidR="00A036CC" w:rsidRPr="00312556" w:rsidRDefault="00312556" w:rsidP="00BA66F9">
      <w:pPr>
        <w:pStyle w:val="Heading1"/>
        <w:numPr>
          <w:ilvl w:val="0"/>
          <w:numId w:val="3"/>
        </w:numPr>
        <w:rPr>
          <w:rFonts w:ascii="Garamond" w:hAnsi="Garamond" w:cs="Aparajita"/>
          <w:b/>
          <w:sz w:val="25"/>
          <w:szCs w:val="25"/>
        </w:rPr>
      </w:pPr>
      <w:r>
        <w:rPr>
          <w:rFonts w:ascii="Garamond" w:hAnsi="Garamond" w:cs="Aparajita"/>
          <w:b/>
          <w:sz w:val="25"/>
          <w:szCs w:val="25"/>
        </w:rPr>
        <w:t xml:space="preserve">Paul’s </w:t>
      </w:r>
      <w:r w:rsidR="001832E5">
        <w:rPr>
          <w:rFonts w:ascii="Garamond" w:hAnsi="Garamond" w:cs="Aparajita"/>
          <w:b/>
          <w:sz w:val="25"/>
          <w:szCs w:val="25"/>
          <w:u w:val="single"/>
        </w:rPr>
        <w:t xml:space="preserve">                 </w:t>
      </w:r>
      <w:r w:rsidR="000F444A">
        <w:rPr>
          <w:rFonts w:ascii="Garamond" w:hAnsi="Garamond" w:cs="Aparajita"/>
          <w:b/>
          <w:sz w:val="25"/>
          <w:szCs w:val="25"/>
        </w:rPr>
        <w:t>:</w:t>
      </w:r>
    </w:p>
    <w:p w:rsidR="00F70172" w:rsidRPr="00312556" w:rsidRDefault="00312556" w:rsidP="00527642">
      <w:pPr>
        <w:pStyle w:val="List2"/>
        <w:numPr>
          <w:ilvl w:val="0"/>
          <w:numId w:val="5"/>
        </w:numPr>
        <w:rPr>
          <w:rFonts w:ascii="Garamond" w:hAnsi="Garamond" w:cs="Aparajita"/>
          <w:sz w:val="24"/>
          <w:szCs w:val="24"/>
          <w:u w:val="single"/>
        </w:rPr>
      </w:pPr>
      <w:r>
        <w:rPr>
          <w:rFonts w:ascii="Garamond" w:hAnsi="Garamond" w:cs="Aparajita"/>
          <w:sz w:val="24"/>
          <w:szCs w:val="24"/>
        </w:rPr>
        <w:t xml:space="preserve">Some are to bring </w:t>
      </w:r>
      <w:r w:rsidR="00AB39A3">
        <w:rPr>
          <w:rFonts w:ascii="Garamond" w:hAnsi="Garamond" w:cs="Aparajita"/>
          <w:sz w:val="24"/>
          <w:szCs w:val="24"/>
          <w:u w:val="single"/>
        </w:rPr>
        <w:t xml:space="preserve">                                                    </w:t>
      </w:r>
      <w:r w:rsidRPr="00312556">
        <w:rPr>
          <w:rFonts w:ascii="Garamond" w:hAnsi="Garamond" w:cs="Aparajita"/>
          <w:sz w:val="24"/>
          <w:szCs w:val="24"/>
        </w:rPr>
        <w:t>.</w:t>
      </w:r>
      <w:r>
        <w:rPr>
          <w:rFonts w:ascii="Garamond" w:hAnsi="Garamond" w:cs="Aparajita"/>
          <w:sz w:val="24"/>
          <w:szCs w:val="24"/>
        </w:rPr>
        <w:t xml:space="preserve">       (To the Thessalonians)</w:t>
      </w:r>
    </w:p>
    <w:p w:rsidR="000C2030" w:rsidRDefault="00312556" w:rsidP="00312556">
      <w:pPr>
        <w:pStyle w:val="List2"/>
        <w:ind w:firstLine="0"/>
        <w:rPr>
          <w:rFonts w:ascii="Garamond" w:hAnsi="Garamond" w:cs="Aparajita"/>
          <w:szCs w:val="24"/>
        </w:rPr>
      </w:pPr>
      <w:r>
        <w:rPr>
          <w:rFonts w:ascii="Garamond" w:hAnsi="Garamond" w:cs="Aparajita"/>
          <w:szCs w:val="24"/>
        </w:rPr>
        <w:t>“We always give thanks to God for all of you and mention you in our prayers, constantly remembering before our God and Father your work of faith and labor of love and steadfastness of hope in our Lord Jesus Christ.” – 1 Thess. 1:2-4 (NRSV)</w:t>
      </w:r>
    </w:p>
    <w:p w:rsidR="00312556" w:rsidRPr="00312556" w:rsidRDefault="00312556" w:rsidP="00312556">
      <w:pPr>
        <w:pStyle w:val="List2"/>
        <w:ind w:firstLine="0"/>
        <w:rPr>
          <w:rFonts w:ascii="Garamond" w:hAnsi="Garamond" w:cs="Aparajita"/>
          <w:sz w:val="12"/>
          <w:szCs w:val="24"/>
        </w:rPr>
      </w:pPr>
    </w:p>
    <w:p w:rsidR="000C2030" w:rsidRPr="00312556" w:rsidRDefault="00312556" w:rsidP="000C2030">
      <w:pPr>
        <w:pStyle w:val="List2"/>
        <w:numPr>
          <w:ilvl w:val="0"/>
          <w:numId w:val="5"/>
        </w:numPr>
        <w:rPr>
          <w:rFonts w:ascii="Garamond" w:hAnsi="Garamond" w:cs="Aparajita"/>
          <w:sz w:val="24"/>
          <w:szCs w:val="24"/>
          <w:u w:val="single"/>
        </w:rPr>
      </w:pPr>
      <w:r>
        <w:rPr>
          <w:rFonts w:ascii="Garamond" w:hAnsi="Garamond" w:cs="Aparajita"/>
          <w:sz w:val="24"/>
          <w:szCs w:val="24"/>
        </w:rPr>
        <w:t xml:space="preserve">Others are to bring </w:t>
      </w:r>
      <w:r w:rsidR="00AB39A3">
        <w:rPr>
          <w:rFonts w:ascii="Garamond" w:hAnsi="Garamond" w:cs="Aparajita"/>
          <w:sz w:val="24"/>
          <w:szCs w:val="24"/>
          <w:u w:val="single"/>
        </w:rPr>
        <w:t xml:space="preserve">                    </w:t>
      </w:r>
      <w:r>
        <w:rPr>
          <w:rFonts w:ascii="Garamond" w:hAnsi="Garamond" w:cs="Aparajita"/>
          <w:sz w:val="24"/>
          <w:szCs w:val="24"/>
        </w:rPr>
        <w:t>. (To the Ephesians)</w:t>
      </w:r>
    </w:p>
    <w:p w:rsidR="00312556" w:rsidRPr="00312556" w:rsidRDefault="00312556" w:rsidP="00312556">
      <w:pPr>
        <w:pStyle w:val="NoSpacing"/>
        <w:ind w:left="720"/>
        <w:rPr>
          <w:rFonts w:ascii="Garamond" w:hAnsi="Garamond" w:cs="Times New Roman"/>
          <w:sz w:val="20"/>
        </w:rPr>
      </w:pPr>
      <w:r w:rsidRPr="00312556">
        <w:rPr>
          <w:rFonts w:ascii="Garamond" w:hAnsi="Garamond" w:cs="Times New Roman"/>
          <w:sz w:val="20"/>
        </w:rPr>
        <w:t>“I pray that the God of our Lord Jesus Christ, the Father of glory, may give you a spirit of wisdom and revelation as you come to know him, so that, with the eyes of your heart enlightened, you may know what is the hope to which he has called you, what are the riches of his glorious inheritance among the saints, and what is the immeasurable greatness of his power for us who believe, according to the working of his great power.” – Eph. 1:17-19 (NRSV)</w:t>
      </w:r>
    </w:p>
    <w:p w:rsidR="00CB36B2" w:rsidRPr="00312556" w:rsidRDefault="00CB36B2" w:rsidP="00CB36B2">
      <w:pPr>
        <w:pStyle w:val="List2"/>
        <w:rPr>
          <w:rFonts w:ascii="Garamond" w:hAnsi="Garamond" w:cs="Aparajita"/>
          <w:sz w:val="12"/>
          <w:szCs w:val="24"/>
        </w:rPr>
      </w:pPr>
    </w:p>
    <w:p w:rsidR="00CB36B2" w:rsidRPr="00312556" w:rsidRDefault="00312556" w:rsidP="00CB36B2">
      <w:pPr>
        <w:pStyle w:val="List2"/>
        <w:numPr>
          <w:ilvl w:val="0"/>
          <w:numId w:val="5"/>
        </w:numPr>
        <w:rPr>
          <w:rFonts w:ascii="Garamond" w:hAnsi="Garamond" w:cs="Aparajita"/>
          <w:szCs w:val="24"/>
          <w:u w:val="single"/>
        </w:rPr>
      </w:pPr>
      <w:r>
        <w:rPr>
          <w:rFonts w:ascii="Garamond" w:hAnsi="Garamond" w:cs="Aparajita"/>
          <w:sz w:val="24"/>
          <w:szCs w:val="24"/>
        </w:rPr>
        <w:t xml:space="preserve">While others are to bring </w:t>
      </w:r>
      <w:r w:rsidR="00AB39A3">
        <w:rPr>
          <w:rFonts w:ascii="Garamond" w:hAnsi="Garamond" w:cs="Aparajita"/>
          <w:sz w:val="24"/>
          <w:szCs w:val="24"/>
          <w:u w:val="single"/>
        </w:rPr>
        <w:t xml:space="preserve">            </w:t>
      </w:r>
      <w:r>
        <w:rPr>
          <w:rFonts w:ascii="Garamond" w:hAnsi="Garamond" w:cs="Aparajita"/>
          <w:sz w:val="24"/>
          <w:szCs w:val="24"/>
        </w:rPr>
        <w:t>. (To the Galatians)</w:t>
      </w:r>
    </w:p>
    <w:p w:rsidR="00312556" w:rsidRPr="00312556" w:rsidRDefault="00312556" w:rsidP="00312556">
      <w:pPr>
        <w:pStyle w:val="NoSpacing"/>
        <w:ind w:left="720"/>
        <w:rPr>
          <w:rFonts w:ascii="Garamond" w:hAnsi="Garamond" w:cs="Times New Roman"/>
          <w:sz w:val="20"/>
          <w:szCs w:val="20"/>
        </w:rPr>
      </w:pPr>
      <w:r w:rsidRPr="00312556">
        <w:rPr>
          <w:rFonts w:ascii="Garamond" w:hAnsi="Garamond" w:cs="Times New Roman"/>
          <w:sz w:val="20"/>
          <w:szCs w:val="20"/>
        </w:rPr>
        <w:t>“I am astonished that you are so quickly deserting the one who called you in the grace of Christ and are turning to a different gospel.” – Galatians 1:6 (NRSV)</w:t>
      </w:r>
    </w:p>
    <w:p w:rsidR="004F4543" w:rsidRPr="00312556" w:rsidRDefault="004F4543" w:rsidP="004F4543">
      <w:pPr>
        <w:pStyle w:val="List2"/>
        <w:ind w:left="0" w:firstLine="0"/>
        <w:rPr>
          <w:rFonts w:ascii="Garamond" w:hAnsi="Garamond" w:cs="Aparajita"/>
          <w:sz w:val="12"/>
          <w:szCs w:val="24"/>
        </w:rPr>
      </w:pPr>
    </w:p>
    <w:p w:rsidR="004F4543" w:rsidRPr="00312556" w:rsidRDefault="00E26673" w:rsidP="004F4543">
      <w:pPr>
        <w:pStyle w:val="List2"/>
        <w:numPr>
          <w:ilvl w:val="0"/>
          <w:numId w:val="3"/>
        </w:numPr>
        <w:rPr>
          <w:rFonts w:ascii="Garamond" w:hAnsi="Garamond" w:cs="Aparajita"/>
          <w:b/>
          <w:sz w:val="25"/>
          <w:szCs w:val="25"/>
        </w:rPr>
      </w:pPr>
      <w:r>
        <w:rPr>
          <w:rFonts w:ascii="Garamond" w:hAnsi="Garamond" w:cs="Aparajita"/>
          <w:b/>
          <w:sz w:val="25"/>
          <w:szCs w:val="25"/>
        </w:rPr>
        <w:t xml:space="preserve">What’s </w:t>
      </w:r>
      <w:r w:rsidR="00AB39A3">
        <w:rPr>
          <w:rFonts w:ascii="Garamond" w:hAnsi="Garamond" w:cs="Aparajita"/>
          <w:b/>
          <w:sz w:val="25"/>
          <w:szCs w:val="25"/>
          <w:u w:val="single"/>
        </w:rPr>
        <w:t xml:space="preserve">                  </w:t>
      </w:r>
      <w:r>
        <w:rPr>
          <w:rFonts w:ascii="Garamond" w:hAnsi="Garamond" w:cs="Aparajita"/>
          <w:b/>
          <w:sz w:val="25"/>
          <w:szCs w:val="25"/>
        </w:rPr>
        <w:t xml:space="preserve"> in Galatia?</w:t>
      </w:r>
    </w:p>
    <w:p w:rsidR="004F4543" w:rsidRPr="00312556" w:rsidRDefault="00E26673" w:rsidP="004F4543">
      <w:pPr>
        <w:pStyle w:val="List2"/>
        <w:numPr>
          <w:ilvl w:val="0"/>
          <w:numId w:val="34"/>
        </w:numPr>
        <w:rPr>
          <w:rFonts w:ascii="Garamond" w:hAnsi="Garamond" w:cs="Aparajita"/>
          <w:b/>
          <w:sz w:val="25"/>
          <w:szCs w:val="25"/>
        </w:rPr>
      </w:pPr>
      <w:r>
        <w:rPr>
          <w:rFonts w:ascii="Garamond" w:hAnsi="Garamond" w:cs="Aparajita"/>
          <w:sz w:val="24"/>
          <w:szCs w:val="25"/>
        </w:rPr>
        <w:t xml:space="preserve">They stopped thinking </w:t>
      </w:r>
      <w:r w:rsidR="00AB39A3">
        <w:rPr>
          <w:rFonts w:ascii="Garamond" w:hAnsi="Garamond" w:cs="Aparajita"/>
          <w:sz w:val="24"/>
          <w:szCs w:val="25"/>
          <w:u w:val="single"/>
        </w:rPr>
        <w:t xml:space="preserve">                     </w:t>
      </w:r>
      <w:r>
        <w:rPr>
          <w:rFonts w:ascii="Garamond" w:hAnsi="Garamond" w:cs="Aparajita"/>
          <w:sz w:val="24"/>
          <w:szCs w:val="25"/>
        </w:rPr>
        <w:t>.</w:t>
      </w:r>
    </w:p>
    <w:p w:rsidR="00FD4D8F" w:rsidRPr="00E26673" w:rsidRDefault="00E26673" w:rsidP="00E26673">
      <w:pPr>
        <w:pStyle w:val="List2"/>
        <w:ind w:left="360" w:firstLine="360"/>
        <w:rPr>
          <w:rFonts w:ascii="Garamond" w:hAnsi="Garamond" w:cs="Aparajita"/>
          <w:szCs w:val="25"/>
        </w:rPr>
      </w:pPr>
      <w:r>
        <w:rPr>
          <w:rFonts w:ascii="Garamond" w:hAnsi="Garamond" w:cs="Aparajita"/>
          <w:szCs w:val="25"/>
        </w:rPr>
        <w:t>“You foolish Galatians!” – Gal. 3:1a (NRSV)</w:t>
      </w:r>
    </w:p>
    <w:p w:rsidR="00014DDD" w:rsidRPr="00312556" w:rsidRDefault="00014DDD" w:rsidP="00FD4D8F">
      <w:pPr>
        <w:pStyle w:val="List2"/>
        <w:ind w:left="360" w:firstLine="0"/>
        <w:rPr>
          <w:rFonts w:ascii="Garamond" w:hAnsi="Garamond" w:cs="Aparajita"/>
          <w:sz w:val="12"/>
          <w:szCs w:val="25"/>
        </w:rPr>
      </w:pPr>
    </w:p>
    <w:p w:rsidR="00FD4D8F" w:rsidRPr="00312556" w:rsidRDefault="00E26673" w:rsidP="00FD4D8F">
      <w:pPr>
        <w:pStyle w:val="List2"/>
        <w:numPr>
          <w:ilvl w:val="0"/>
          <w:numId w:val="34"/>
        </w:numPr>
        <w:rPr>
          <w:rFonts w:ascii="Garamond" w:hAnsi="Garamond" w:cs="Aparajita"/>
          <w:b/>
          <w:sz w:val="24"/>
          <w:szCs w:val="25"/>
        </w:rPr>
      </w:pPr>
      <w:r>
        <w:rPr>
          <w:rFonts w:ascii="Garamond" w:hAnsi="Garamond" w:cs="Aparajita"/>
          <w:sz w:val="24"/>
          <w:szCs w:val="25"/>
        </w:rPr>
        <w:t xml:space="preserve">They started giving in to a </w:t>
      </w:r>
      <w:r w:rsidR="00AB39A3">
        <w:rPr>
          <w:rFonts w:ascii="Garamond" w:hAnsi="Garamond" w:cs="Aparajita"/>
          <w:sz w:val="24"/>
          <w:szCs w:val="25"/>
          <w:u w:val="single"/>
        </w:rPr>
        <w:t xml:space="preserve">              </w:t>
      </w:r>
      <w:r>
        <w:rPr>
          <w:rFonts w:ascii="Garamond" w:hAnsi="Garamond" w:cs="Aparajita"/>
          <w:sz w:val="24"/>
          <w:szCs w:val="25"/>
        </w:rPr>
        <w:t xml:space="preserve"> gospel.</w:t>
      </w:r>
    </w:p>
    <w:p w:rsidR="00FD4D8F" w:rsidRPr="00E26673" w:rsidRDefault="00E26673" w:rsidP="00E26673">
      <w:pPr>
        <w:pStyle w:val="List2"/>
        <w:ind w:left="360" w:firstLine="360"/>
        <w:rPr>
          <w:rFonts w:ascii="Garamond" w:hAnsi="Garamond" w:cs="Aparajita"/>
          <w:szCs w:val="25"/>
        </w:rPr>
      </w:pPr>
      <w:r>
        <w:rPr>
          <w:rFonts w:ascii="Garamond" w:hAnsi="Garamond" w:cs="Aparajita"/>
          <w:szCs w:val="25"/>
        </w:rPr>
        <w:t>“Who has bewitched you?” – Gal. 3:1b (NRSV)</w:t>
      </w:r>
    </w:p>
    <w:p w:rsidR="00014DDD" w:rsidRPr="00312556" w:rsidRDefault="00014DDD" w:rsidP="00014DDD">
      <w:pPr>
        <w:pStyle w:val="List2"/>
        <w:ind w:left="360" w:firstLine="0"/>
        <w:rPr>
          <w:rFonts w:ascii="Garamond" w:hAnsi="Garamond" w:cs="Aparajita"/>
          <w:b/>
          <w:i/>
          <w:sz w:val="12"/>
          <w:szCs w:val="25"/>
        </w:rPr>
      </w:pPr>
    </w:p>
    <w:p w:rsidR="00E00109" w:rsidRPr="00312556" w:rsidRDefault="00E26673" w:rsidP="00E00109">
      <w:pPr>
        <w:pStyle w:val="List2"/>
        <w:numPr>
          <w:ilvl w:val="0"/>
          <w:numId w:val="34"/>
        </w:numPr>
        <w:rPr>
          <w:rFonts w:ascii="Garamond" w:hAnsi="Garamond" w:cs="Aparajita"/>
          <w:b/>
          <w:sz w:val="24"/>
          <w:szCs w:val="25"/>
        </w:rPr>
      </w:pPr>
      <w:r>
        <w:rPr>
          <w:rFonts w:ascii="Garamond" w:hAnsi="Garamond" w:cs="Aparajita"/>
          <w:sz w:val="24"/>
          <w:szCs w:val="25"/>
        </w:rPr>
        <w:t xml:space="preserve">They started </w:t>
      </w:r>
      <w:r w:rsidR="00AB39A3">
        <w:rPr>
          <w:rFonts w:ascii="Garamond" w:hAnsi="Garamond" w:cs="Aparajita"/>
          <w:sz w:val="24"/>
          <w:szCs w:val="25"/>
          <w:u w:val="single"/>
        </w:rPr>
        <w:t xml:space="preserve">                 </w:t>
      </w:r>
      <w:r>
        <w:rPr>
          <w:rFonts w:ascii="Garamond" w:hAnsi="Garamond" w:cs="Aparajita"/>
          <w:sz w:val="24"/>
          <w:szCs w:val="25"/>
        </w:rPr>
        <w:t xml:space="preserve"> </w:t>
      </w:r>
      <w:r w:rsidR="00CA181E">
        <w:rPr>
          <w:rFonts w:ascii="Garamond" w:hAnsi="Garamond" w:cs="Aparajita"/>
          <w:sz w:val="24"/>
          <w:szCs w:val="25"/>
        </w:rPr>
        <w:t xml:space="preserve">in their own strength </w:t>
      </w:r>
      <w:r>
        <w:rPr>
          <w:rFonts w:ascii="Garamond" w:hAnsi="Garamond" w:cs="Aparajita"/>
          <w:sz w:val="24"/>
          <w:szCs w:val="25"/>
        </w:rPr>
        <w:t>again instead of continuing to trust God.</w:t>
      </w:r>
    </w:p>
    <w:p w:rsidR="001B433C" w:rsidRPr="00E26673" w:rsidRDefault="00E26673" w:rsidP="001B433C">
      <w:pPr>
        <w:pStyle w:val="List2"/>
        <w:ind w:firstLine="0"/>
        <w:rPr>
          <w:rFonts w:ascii="Garamond" w:hAnsi="Garamond" w:cs="Aparajita"/>
          <w:szCs w:val="25"/>
        </w:rPr>
      </w:pPr>
      <w:r>
        <w:rPr>
          <w:rFonts w:ascii="Garamond" w:hAnsi="Garamond" w:cs="Aparajita"/>
          <w:szCs w:val="25"/>
        </w:rPr>
        <w:t>“It was before your eyes that Jesus Christ was publically exhibited as crucified! The only thing I want to learn from you is this: Did you receive the Spirit by doing the works of the law or by believing what you heard?” – Gal. 3:1c-2 (NRSV)</w:t>
      </w:r>
    </w:p>
    <w:p w:rsidR="00417CDC" w:rsidRPr="00312556" w:rsidRDefault="00417CDC" w:rsidP="00417CDC">
      <w:pPr>
        <w:pStyle w:val="List2"/>
        <w:ind w:left="0" w:firstLine="0"/>
        <w:rPr>
          <w:rFonts w:ascii="Garamond" w:hAnsi="Garamond" w:cs="Aparajita"/>
          <w:i/>
          <w:sz w:val="12"/>
          <w:szCs w:val="25"/>
        </w:rPr>
      </w:pPr>
    </w:p>
    <w:p w:rsidR="00417CDC" w:rsidRPr="00312556" w:rsidRDefault="00A13143" w:rsidP="00417CDC">
      <w:pPr>
        <w:pStyle w:val="List2"/>
        <w:numPr>
          <w:ilvl w:val="0"/>
          <w:numId w:val="3"/>
        </w:numPr>
        <w:rPr>
          <w:rFonts w:ascii="Garamond" w:hAnsi="Garamond" w:cs="Aparajita"/>
          <w:b/>
          <w:sz w:val="25"/>
          <w:szCs w:val="25"/>
        </w:rPr>
      </w:pPr>
      <w:r>
        <w:rPr>
          <w:rFonts w:ascii="Garamond" w:hAnsi="Garamond" w:cs="Aparajita"/>
          <w:b/>
          <w:sz w:val="25"/>
          <w:szCs w:val="25"/>
        </w:rPr>
        <w:t xml:space="preserve">When we </w:t>
      </w:r>
      <w:r w:rsidR="00AB39A3">
        <w:rPr>
          <w:rFonts w:ascii="Garamond" w:hAnsi="Garamond" w:cs="Aparajita"/>
          <w:b/>
          <w:sz w:val="25"/>
          <w:szCs w:val="25"/>
          <w:u w:val="single"/>
        </w:rPr>
        <w:t xml:space="preserve">        </w:t>
      </w:r>
      <w:r>
        <w:rPr>
          <w:rFonts w:ascii="Garamond" w:hAnsi="Garamond" w:cs="Aparajita"/>
          <w:b/>
          <w:sz w:val="25"/>
          <w:szCs w:val="25"/>
        </w:rPr>
        <w:t xml:space="preserve"> instead of </w:t>
      </w:r>
      <w:r w:rsidRPr="00A13143">
        <w:rPr>
          <w:rFonts w:ascii="Garamond" w:hAnsi="Garamond" w:cs="Aparajita"/>
          <w:b/>
          <w:sz w:val="25"/>
          <w:szCs w:val="25"/>
        </w:rPr>
        <w:t>trust</w:t>
      </w:r>
      <w:r>
        <w:rPr>
          <w:rFonts w:ascii="Garamond" w:hAnsi="Garamond" w:cs="Aparajita"/>
          <w:b/>
          <w:sz w:val="25"/>
          <w:szCs w:val="25"/>
        </w:rPr>
        <w:t>…</w:t>
      </w:r>
    </w:p>
    <w:p w:rsidR="00986227" w:rsidRDefault="00A13143" w:rsidP="00986227">
      <w:pPr>
        <w:pStyle w:val="List2"/>
        <w:numPr>
          <w:ilvl w:val="0"/>
          <w:numId w:val="37"/>
        </w:numPr>
        <w:rPr>
          <w:rFonts w:ascii="Garamond" w:hAnsi="Garamond" w:cs="Aparajita"/>
          <w:sz w:val="24"/>
          <w:szCs w:val="25"/>
        </w:rPr>
      </w:pPr>
      <w:r>
        <w:rPr>
          <w:rFonts w:ascii="Garamond" w:hAnsi="Garamond" w:cs="Aparajita"/>
          <w:sz w:val="24"/>
          <w:szCs w:val="25"/>
        </w:rPr>
        <w:t xml:space="preserve">The impossible remains </w:t>
      </w:r>
      <w:r w:rsidR="00AB39A3">
        <w:rPr>
          <w:rFonts w:ascii="Garamond" w:hAnsi="Garamond" w:cs="Aparajita"/>
          <w:sz w:val="24"/>
          <w:szCs w:val="25"/>
          <w:u w:val="single"/>
        </w:rPr>
        <w:t xml:space="preserve">                              </w:t>
      </w:r>
      <w:r>
        <w:rPr>
          <w:rFonts w:ascii="Garamond" w:hAnsi="Garamond" w:cs="Aparajita"/>
          <w:sz w:val="24"/>
          <w:szCs w:val="25"/>
        </w:rPr>
        <w:t xml:space="preserve">. </w:t>
      </w:r>
    </w:p>
    <w:p w:rsidR="00A13143" w:rsidRPr="00A13143" w:rsidRDefault="00A13143" w:rsidP="00A13143">
      <w:pPr>
        <w:pStyle w:val="List2"/>
        <w:ind w:firstLine="0"/>
        <w:rPr>
          <w:rFonts w:ascii="Garamond" w:hAnsi="Garamond" w:cs="Aparajita"/>
          <w:szCs w:val="25"/>
        </w:rPr>
      </w:pPr>
      <w:r>
        <w:rPr>
          <w:rFonts w:ascii="Garamond" w:hAnsi="Garamond" w:cs="Aparajita"/>
          <w:szCs w:val="25"/>
        </w:rPr>
        <w:t>“Answer this question: Does the God who lavishly provides you with his own presence, his Holy Spirit, working things in your lives you could never do for yourselves, does he do these things because of your strenuous moral striving or because you trust him to do them in you?” – Gal. 3:5 (The Message)</w:t>
      </w:r>
    </w:p>
    <w:p w:rsidR="0098295B" w:rsidRPr="00A13143" w:rsidRDefault="0098295B" w:rsidP="001E21F8">
      <w:pPr>
        <w:ind w:left="720"/>
        <w:rPr>
          <w:rFonts w:ascii="Garamond" w:eastAsiaTheme="minorHAnsi" w:hAnsi="Garamond"/>
          <w:snapToGrid/>
          <w:sz w:val="12"/>
          <w:szCs w:val="12"/>
        </w:rPr>
      </w:pPr>
    </w:p>
    <w:p w:rsidR="001E21F8" w:rsidRDefault="00A13143" w:rsidP="0098295B">
      <w:pPr>
        <w:pStyle w:val="ListParagraph"/>
        <w:numPr>
          <w:ilvl w:val="0"/>
          <w:numId w:val="37"/>
        </w:numPr>
        <w:rPr>
          <w:rFonts w:ascii="Garamond" w:eastAsiaTheme="minorHAnsi" w:hAnsi="Garamond"/>
          <w:snapToGrid/>
          <w:sz w:val="24"/>
        </w:rPr>
      </w:pPr>
      <w:r>
        <w:rPr>
          <w:rFonts w:ascii="Garamond" w:eastAsiaTheme="minorHAnsi" w:hAnsi="Garamond"/>
          <w:snapToGrid/>
          <w:sz w:val="24"/>
        </w:rPr>
        <w:t xml:space="preserve">We empty our account of God’s </w:t>
      </w:r>
      <w:r w:rsidR="00AB39A3">
        <w:rPr>
          <w:rFonts w:ascii="Garamond" w:eastAsiaTheme="minorHAnsi" w:hAnsi="Garamond"/>
          <w:snapToGrid/>
          <w:sz w:val="24"/>
          <w:u w:val="single"/>
        </w:rPr>
        <w:t xml:space="preserve">                           </w:t>
      </w:r>
      <w:r>
        <w:rPr>
          <w:rFonts w:ascii="Garamond" w:eastAsiaTheme="minorHAnsi" w:hAnsi="Garamond"/>
          <w:snapToGrid/>
          <w:sz w:val="24"/>
        </w:rPr>
        <w:t>, and pick our own back up.</w:t>
      </w:r>
    </w:p>
    <w:p w:rsidR="00A13143" w:rsidRDefault="00A13143" w:rsidP="00A13143">
      <w:pPr>
        <w:pStyle w:val="ListParagraph"/>
        <w:rPr>
          <w:rFonts w:ascii="Garamond" w:eastAsiaTheme="minorHAnsi" w:hAnsi="Garamond"/>
          <w:snapToGrid/>
        </w:rPr>
      </w:pPr>
      <w:r>
        <w:rPr>
          <w:rFonts w:ascii="Garamond" w:eastAsiaTheme="minorHAnsi" w:hAnsi="Garamond"/>
          <w:snapToGrid/>
        </w:rPr>
        <w:t>“Just as Abraham ‘believed God, and it was reckoned to him as righteousness,’ so, you see, those who believe are the descendants of Abraham.” – Gal. 3:6-7 (NRSV)</w:t>
      </w:r>
    </w:p>
    <w:p w:rsidR="00A13143" w:rsidRPr="00A13143" w:rsidRDefault="00A13143" w:rsidP="00A13143">
      <w:pPr>
        <w:pStyle w:val="ListParagraph"/>
        <w:rPr>
          <w:rFonts w:ascii="Garamond" w:eastAsiaTheme="minorHAnsi" w:hAnsi="Garamond"/>
          <w:snapToGrid/>
          <w:sz w:val="12"/>
          <w:szCs w:val="12"/>
        </w:rPr>
      </w:pPr>
    </w:p>
    <w:p w:rsidR="0098295B" w:rsidRPr="00312556" w:rsidRDefault="00AD46EF" w:rsidP="00014DDD">
      <w:pPr>
        <w:pStyle w:val="ListParagraph"/>
        <w:numPr>
          <w:ilvl w:val="0"/>
          <w:numId w:val="37"/>
        </w:numPr>
        <w:rPr>
          <w:rFonts w:ascii="Garamond" w:eastAsiaTheme="minorHAnsi" w:hAnsi="Garamond"/>
          <w:snapToGrid/>
          <w:sz w:val="24"/>
        </w:rPr>
      </w:pPr>
      <w:r>
        <w:rPr>
          <w:rFonts w:ascii="Garamond" w:eastAsiaTheme="minorHAnsi" w:hAnsi="Garamond"/>
          <w:snapToGrid/>
          <w:sz w:val="24"/>
        </w:rPr>
        <w:t xml:space="preserve">We trade Christ’s </w:t>
      </w:r>
      <w:r w:rsidR="00AB39A3">
        <w:rPr>
          <w:rFonts w:ascii="Garamond" w:eastAsiaTheme="minorHAnsi" w:hAnsi="Garamond"/>
          <w:snapToGrid/>
          <w:sz w:val="24"/>
          <w:u w:val="single"/>
        </w:rPr>
        <w:t xml:space="preserve">                    </w:t>
      </w:r>
      <w:r>
        <w:rPr>
          <w:rFonts w:ascii="Garamond" w:eastAsiaTheme="minorHAnsi" w:hAnsi="Garamond"/>
          <w:snapToGrid/>
          <w:sz w:val="24"/>
        </w:rPr>
        <w:t xml:space="preserve"> for sin’s curse.</w:t>
      </w:r>
    </w:p>
    <w:p w:rsidR="00B326F1" w:rsidRPr="00AD46EF" w:rsidRDefault="00AD46EF" w:rsidP="00AD46EF">
      <w:pPr>
        <w:ind w:left="720"/>
        <w:rPr>
          <w:rFonts w:ascii="Garamond" w:eastAsiaTheme="minorHAnsi" w:hAnsi="Garamond"/>
          <w:snapToGrid/>
        </w:rPr>
      </w:pPr>
      <w:r>
        <w:rPr>
          <w:rFonts w:ascii="Garamond" w:eastAsiaTheme="minorHAnsi" w:hAnsi="Garamond"/>
          <w:snapToGrid/>
        </w:rPr>
        <w:t>“…Cursed is everyone who does not observe and obey all the things written in the book of the law.” – Gal. 3:10b (NRSV)</w:t>
      </w:r>
    </w:p>
    <w:p w:rsidR="00FE3B55" w:rsidRPr="00312556" w:rsidRDefault="00FE3B55" w:rsidP="00FE3B55">
      <w:pPr>
        <w:rPr>
          <w:rFonts w:ascii="Garamond" w:eastAsiaTheme="minorHAnsi" w:hAnsi="Garamond"/>
          <w:snapToGrid/>
          <w:sz w:val="8"/>
        </w:rPr>
      </w:pPr>
    </w:p>
    <w:p w:rsidR="00FE3B55" w:rsidRPr="00312556" w:rsidRDefault="00CA181E" w:rsidP="00FE3B55">
      <w:pPr>
        <w:pStyle w:val="ListParagraph"/>
        <w:numPr>
          <w:ilvl w:val="0"/>
          <w:numId w:val="3"/>
        </w:numPr>
        <w:rPr>
          <w:rFonts w:ascii="Garamond" w:eastAsiaTheme="minorHAnsi" w:hAnsi="Garamond"/>
          <w:b/>
          <w:snapToGrid/>
          <w:sz w:val="25"/>
          <w:szCs w:val="25"/>
        </w:rPr>
      </w:pPr>
      <w:r>
        <w:rPr>
          <w:rFonts w:ascii="Garamond" w:eastAsiaTheme="minorHAnsi" w:hAnsi="Garamond"/>
          <w:b/>
          <w:snapToGrid/>
          <w:sz w:val="25"/>
          <w:szCs w:val="25"/>
        </w:rPr>
        <w:t>What the Law is and i</w:t>
      </w:r>
      <w:r w:rsidR="00AD46EF">
        <w:rPr>
          <w:rFonts w:ascii="Garamond" w:eastAsiaTheme="minorHAnsi" w:hAnsi="Garamond"/>
          <w:b/>
          <w:snapToGrid/>
          <w:sz w:val="25"/>
          <w:szCs w:val="25"/>
        </w:rPr>
        <w:t xml:space="preserve">s </w:t>
      </w:r>
      <w:r w:rsidR="00AB39A3">
        <w:rPr>
          <w:rFonts w:ascii="Garamond" w:eastAsiaTheme="minorHAnsi" w:hAnsi="Garamond"/>
          <w:b/>
          <w:snapToGrid/>
          <w:sz w:val="25"/>
          <w:szCs w:val="25"/>
          <w:u w:val="single"/>
        </w:rPr>
        <w:t xml:space="preserve">           </w:t>
      </w:r>
      <w:r>
        <w:rPr>
          <w:rFonts w:ascii="Garamond" w:eastAsiaTheme="minorHAnsi" w:hAnsi="Garamond"/>
          <w:b/>
          <w:snapToGrid/>
          <w:sz w:val="25"/>
          <w:szCs w:val="25"/>
        </w:rPr>
        <w:t>:</w:t>
      </w:r>
    </w:p>
    <w:p w:rsidR="007C1C38" w:rsidRDefault="00AD46EF" w:rsidP="007C1C38">
      <w:pPr>
        <w:pStyle w:val="ListParagraph"/>
        <w:numPr>
          <w:ilvl w:val="0"/>
          <w:numId w:val="39"/>
        </w:numPr>
        <w:rPr>
          <w:rFonts w:ascii="Garamond" w:eastAsiaTheme="minorHAnsi" w:hAnsi="Garamond"/>
          <w:snapToGrid/>
          <w:sz w:val="24"/>
          <w:szCs w:val="25"/>
        </w:rPr>
      </w:pPr>
      <w:r>
        <w:rPr>
          <w:rFonts w:ascii="Garamond" w:eastAsiaTheme="minorHAnsi" w:hAnsi="Garamond"/>
          <w:snapToGrid/>
          <w:sz w:val="24"/>
          <w:szCs w:val="25"/>
        </w:rPr>
        <w:lastRenderedPageBreak/>
        <w:t>It was a system of regulations for God’s people, literally hundreds of instructions/commands for living. This compilation is found in the first five books of the Bible. (</w:t>
      </w:r>
      <w:r w:rsidR="00AB39A3">
        <w:rPr>
          <w:rFonts w:ascii="Garamond" w:eastAsiaTheme="minorHAnsi" w:hAnsi="Garamond"/>
          <w:snapToGrid/>
          <w:sz w:val="24"/>
          <w:szCs w:val="25"/>
          <w:u w:val="single"/>
        </w:rPr>
        <w:t xml:space="preserve">                   </w:t>
      </w:r>
      <w:r>
        <w:rPr>
          <w:rFonts w:ascii="Garamond" w:eastAsiaTheme="minorHAnsi" w:hAnsi="Garamond"/>
          <w:snapToGrid/>
          <w:sz w:val="24"/>
          <w:szCs w:val="25"/>
        </w:rPr>
        <w:t xml:space="preserve"> to please God</w:t>
      </w:r>
      <w:r w:rsidR="0099723C">
        <w:rPr>
          <w:rFonts w:ascii="Garamond" w:eastAsiaTheme="minorHAnsi" w:hAnsi="Garamond"/>
          <w:snapToGrid/>
          <w:sz w:val="24"/>
          <w:szCs w:val="25"/>
        </w:rPr>
        <w:t>.</w:t>
      </w:r>
      <w:r>
        <w:rPr>
          <w:rFonts w:ascii="Garamond" w:eastAsiaTheme="minorHAnsi" w:hAnsi="Garamond"/>
          <w:snapToGrid/>
          <w:sz w:val="24"/>
          <w:szCs w:val="25"/>
        </w:rPr>
        <w:t>)</w:t>
      </w:r>
    </w:p>
    <w:p w:rsidR="00AD46EF" w:rsidRPr="00AD46EF" w:rsidRDefault="00AD46EF" w:rsidP="00AD46EF">
      <w:pPr>
        <w:pStyle w:val="ListParagraph"/>
        <w:rPr>
          <w:rFonts w:ascii="Garamond" w:eastAsiaTheme="minorHAnsi" w:hAnsi="Garamond"/>
          <w:snapToGrid/>
          <w:sz w:val="12"/>
          <w:szCs w:val="12"/>
        </w:rPr>
      </w:pPr>
    </w:p>
    <w:p w:rsidR="007C1C38" w:rsidRDefault="00AD46EF" w:rsidP="007C1C38">
      <w:pPr>
        <w:pStyle w:val="ListParagraph"/>
        <w:numPr>
          <w:ilvl w:val="0"/>
          <w:numId w:val="39"/>
        </w:numPr>
        <w:rPr>
          <w:rFonts w:ascii="Garamond" w:eastAsiaTheme="minorHAnsi" w:hAnsi="Garamond"/>
          <w:snapToGrid/>
          <w:sz w:val="24"/>
          <w:szCs w:val="25"/>
        </w:rPr>
      </w:pPr>
      <w:r>
        <w:rPr>
          <w:rFonts w:ascii="Garamond" w:eastAsiaTheme="minorHAnsi" w:hAnsi="Garamond"/>
          <w:snapToGrid/>
          <w:sz w:val="24"/>
          <w:szCs w:val="25"/>
        </w:rPr>
        <w:t xml:space="preserve">It reveals the problem – our </w:t>
      </w:r>
      <w:r w:rsidR="00AB39A3">
        <w:rPr>
          <w:rFonts w:ascii="Garamond" w:eastAsiaTheme="minorHAnsi" w:hAnsi="Garamond"/>
          <w:snapToGrid/>
          <w:sz w:val="24"/>
          <w:szCs w:val="25"/>
          <w:u w:val="single"/>
        </w:rPr>
        <w:t xml:space="preserve">        </w:t>
      </w:r>
      <w:r>
        <w:rPr>
          <w:rFonts w:ascii="Garamond" w:eastAsiaTheme="minorHAnsi" w:hAnsi="Garamond"/>
          <w:snapToGrid/>
          <w:sz w:val="24"/>
          <w:szCs w:val="25"/>
        </w:rPr>
        <w:t xml:space="preserve">. </w:t>
      </w:r>
    </w:p>
    <w:p w:rsidR="00AD46EF" w:rsidRDefault="00AD46EF" w:rsidP="00AD46EF">
      <w:pPr>
        <w:ind w:left="720"/>
        <w:rPr>
          <w:rFonts w:ascii="Garamond" w:eastAsiaTheme="minorHAnsi" w:hAnsi="Garamond"/>
          <w:snapToGrid/>
          <w:szCs w:val="25"/>
        </w:rPr>
      </w:pPr>
      <w:r>
        <w:rPr>
          <w:rFonts w:ascii="Garamond" w:eastAsiaTheme="minorHAnsi" w:hAnsi="Garamond"/>
          <w:snapToGrid/>
          <w:szCs w:val="25"/>
        </w:rPr>
        <w:t>“In fact, it was the law that showed me my sin. I would never have known that coveting is wrong if the law had not said, ‘You must not covet.’ But sin used this command to arouse all kinds of covetous desires within me! If there were no law, sin would not have that power.” – Romans 7:7b-8 (NLT)</w:t>
      </w:r>
    </w:p>
    <w:p w:rsidR="00AD46EF" w:rsidRPr="00AD46EF" w:rsidRDefault="00AD46EF" w:rsidP="00AD46EF">
      <w:pPr>
        <w:ind w:left="720"/>
        <w:rPr>
          <w:rFonts w:ascii="Garamond" w:eastAsiaTheme="minorHAnsi" w:hAnsi="Garamond"/>
          <w:snapToGrid/>
          <w:sz w:val="12"/>
          <w:szCs w:val="12"/>
        </w:rPr>
      </w:pPr>
    </w:p>
    <w:p w:rsidR="007C1C38" w:rsidRDefault="00AD46EF" w:rsidP="007C1C38">
      <w:pPr>
        <w:pStyle w:val="ListParagraph"/>
        <w:numPr>
          <w:ilvl w:val="0"/>
          <w:numId w:val="39"/>
        </w:numPr>
        <w:rPr>
          <w:rFonts w:ascii="Garamond" w:eastAsiaTheme="minorHAnsi" w:hAnsi="Garamond"/>
          <w:snapToGrid/>
          <w:sz w:val="24"/>
          <w:szCs w:val="25"/>
        </w:rPr>
      </w:pPr>
      <w:r>
        <w:rPr>
          <w:rFonts w:ascii="Garamond" w:eastAsiaTheme="minorHAnsi" w:hAnsi="Garamond"/>
          <w:snapToGrid/>
          <w:sz w:val="24"/>
          <w:szCs w:val="25"/>
        </w:rPr>
        <w:t xml:space="preserve">It’s not the </w:t>
      </w:r>
      <w:r w:rsidR="00AB39A3">
        <w:rPr>
          <w:rFonts w:ascii="Garamond" w:eastAsiaTheme="minorHAnsi" w:hAnsi="Garamond"/>
          <w:snapToGrid/>
          <w:sz w:val="24"/>
          <w:szCs w:val="25"/>
          <w:u w:val="single"/>
        </w:rPr>
        <w:t xml:space="preserve">                        </w:t>
      </w:r>
      <w:r>
        <w:rPr>
          <w:rFonts w:ascii="Garamond" w:eastAsiaTheme="minorHAnsi" w:hAnsi="Garamond"/>
          <w:snapToGrid/>
          <w:sz w:val="24"/>
          <w:szCs w:val="25"/>
        </w:rPr>
        <w:t>.</w:t>
      </w:r>
    </w:p>
    <w:p w:rsidR="00AD46EF" w:rsidRDefault="00AD46EF" w:rsidP="00AD46EF">
      <w:pPr>
        <w:pStyle w:val="ListParagraph"/>
        <w:rPr>
          <w:rFonts w:ascii="Garamond" w:eastAsiaTheme="minorHAnsi" w:hAnsi="Garamond"/>
          <w:snapToGrid/>
          <w:szCs w:val="25"/>
        </w:rPr>
      </w:pPr>
      <w:r>
        <w:rPr>
          <w:rFonts w:ascii="Garamond" w:eastAsiaTheme="minorHAnsi" w:hAnsi="Garamond"/>
          <w:snapToGrid/>
          <w:szCs w:val="25"/>
        </w:rPr>
        <w:t>“Now it is evident that no one is justified before God by the law; for ‘The one who is righteous will live by faith.’ But the law does not rest on faith; on the contrary, ‘Whoever does the works of the law will live by them.’”</w:t>
      </w:r>
    </w:p>
    <w:p w:rsidR="00CD1146" w:rsidRDefault="00CD1146" w:rsidP="00AD46EF">
      <w:pPr>
        <w:pStyle w:val="ListParagraph"/>
        <w:rPr>
          <w:rFonts w:ascii="Garamond" w:eastAsiaTheme="minorHAnsi" w:hAnsi="Garamond"/>
          <w:snapToGrid/>
          <w:sz w:val="12"/>
          <w:szCs w:val="12"/>
        </w:rPr>
      </w:pPr>
    </w:p>
    <w:p w:rsidR="00CD1146" w:rsidRDefault="00CD1146" w:rsidP="00CD1146">
      <w:pPr>
        <w:pStyle w:val="ListParagraph"/>
        <w:numPr>
          <w:ilvl w:val="0"/>
          <w:numId w:val="3"/>
        </w:numPr>
        <w:rPr>
          <w:rFonts w:ascii="Garamond" w:eastAsiaTheme="minorHAnsi" w:hAnsi="Garamond"/>
          <w:b/>
          <w:snapToGrid/>
          <w:sz w:val="25"/>
          <w:szCs w:val="25"/>
        </w:rPr>
      </w:pPr>
      <w:r>
        <w:rPr>
          <w:rFonts w:ascii="Garamond" w:eastAsiaTheme="minorHAnsi" w:hAnsi="Garamond"/>
          <w:b/>
          <w:snapToGrid/>
          <w:sz w:val="25"/>
          <w:szCs w:val="25"/>
        </w:rPr>
        <w:t xml:space="preserve">The Solution – It’s not a balanced scale… it’s </w:t>
      </w:r>
      <w:r w:rsidR="00AB39A3">
        <w:rPr>
          <w:rFonts w:ascii="Garamond" w:eastAsiaTheme="minorHAnsi" w:hAnsi="Garamond"/>
          <w:b/>
          <w:snapToGrid/>
          <w:sz w:val="25"/>
          <w:szCs w:val="25"/>
          <w:u w:val="single"/>
        </w:rPr>
        <w:t xml:space="preserve">                      ___________</w:t>
      </w:r>
      <w:r>
        <w:rPr>
          <w:rFonts w:ascii="Garamond" w:eastAsiaTheme="minorHAnsi" w:hAnsi="Garamond"/>
          <w:b/>
          <w:snapToGrid/>
          <w:sz w:val="25"/>
          <w:szCs w:val="25"/>
        </w:rPr>
        <w:t>!</w:t>
      </w:r>
    </w:p>
    <w:p w:rsidR="00CD1146" w:rsidRPr="00CD1146" w:rsidRDefault="00CD1146" w:rsidP="00CD1146">
      <w:pPr>
        <w:pStyle w:val="ListParagraph"/>
        <w:numPr>
          <w:ilvl w:val="0"/>
          <w:numId w:val="43"/>
        </w:numPr>
        <w:rPr>
          <w:rFonts w:ascii="Garamond" w:eastAsiaTheme="minorHAnsi" w:hAnsi="Garamond"/>
          <w:b/>
          <w:snapToGrid/>
          <w:sz w:val="25"/>
          <w:szCs w:val="25"/>
        </w:rPr>
      </w:pPr>
      <w:r>
        <w:rPr>
          <w:rFonts w:ascii="Garamond" w:eastAsiaTheme="minorHAnsi" w:hAnsi="Garamond"/>
          <w:snapToGrid/>
          <w:sz w:val="25"/>
          <w:szCs w:val="25"/>
        </w:rPr>
        <w:t xml:space="preserve">I can’t redeem myself, </w:t>
      </w:r>
      <w:r>
        <w:rPr>
          <w:rFonts w:ascii="Garamond" w:eastAsiaTheme="minorHAnsi" w:hAnsi="Garamond"/>
          <w:b/>
          <w:snapToGrid/>
          <w:sz w:val="25"/>
          <w:szCs w:val="25"/>
        </w:rPr>
        <w:t>BUT CHRIST</w:t>
      </w:r>
      <w:r w:rsidR="00CA181E">
        <w:rPr>
          <w:rFonts w:ascii="Garamond" w:eastAsiaTheme="minorHAnsi" w:hAnsi="Garamond"/>
          <w:snapToGrid/>
          <w:sz w:val="25"/>
          <w:szCs w:val="25"/>
        </w:rPr>
        <w:t xml:space="preserve"> </w:t>
      </w:r>
      <w:r>
        <w:rPr>
          <w:rFonts w:ascii="Garamond" w:eastAsiaTheme="minorHAnsi" w:hAnsi="Garamond"/>
          <w:snapToGrid/>
          <w:sz w:val="25"/>
          <w:szCs w:val="25"/>
        </w:rPr>
        <w:t>redeems me through the cross!</w:t>
      </w:r>
    </w:p>
    <w:p w:rsidR="00CD1146" w:rsidRPr="00CD1146" w:rsidRDefault="00CD1146" w:rsidP="00CD1146">
      <w:pPr>
        <w:pStyle w:val="ListParagraph"/>
        <w:numPr>
          <w:ilvl w:val="0"/>
          <w:numId w:val="43"/>
        </w:numPr>
        <w:rPr>
          <w:rFonts w:ascii="Garamond" w:eastAsiaTheme="minorHAnsi" w:hAnsi="Garamond"/>
          <w:b/>
          <w:snapToGrid/>
          <w:sz w:val="25"/>
          <w:szCs w:val="25"/>
        </w:rPr>
      </w:pPr>
      <w:r>
        <w:rPr>
          <w:rFonts w:ascii="Garamond" w:eastAsiaTheme="minorHAnsi" w:hAnsi="Garamond"/>
          <w:snapToGrid/>
          <w:sz w:val="25"/>
          <w:szCs w:val="25"/>
        </w:rPr>
        <w:t xml:space="preserve">I can’t keep the law (I’m cursed), </w:t>
      </w:r>
      <w:r>
        <w:rPr>
          <w:rFonts w:ascii="Garamond" w:eastAsiaTheme="minorHAnsi" w:hAnsi="Garamond"/>
          <w:b/>
          <w:snapToGrid/>
          <w:sz w:val="25"/>
          <w:szCs w:val="25"/>
        </w:rPr>
        <w:t>BUT CHRIST</w:t>
      </w:r>
      <w:r>
        <w:rPr>
          <w:rFonts w:ascii="Garamond" w:eastAsiaTheme="minorHAnsi" w:hAnsi="Garamond"/>
          <w:snapToGrid/>
          <w:sz w:val="25"/>
          <w:szCs w:val="25"/>
        </w:rPr>
        <w:t xml:space="preserve"> became the curse for me!</w:t>
      </w:r>
    </w:p>
    <w:p w:rsidR="00CD1146" w:rsidRPr="00CD1146" w:rsidRDefault="00CD1146" w:rsidP="00CD1146">
      <w:pPr>
        <w:pStyle w:val="ListParagraph"/>
        <w:numPr>
          <w:ilvl w:val="0"/>
          <w:numId w:val="43"/>
        </w:numPr>
        <w:rPr>
          <w:rFonts w:ascii="Garamond" w:eastAsiaTheme="minorHAnsi" w:hAnsi="Garamond"/>
          <w:b/>
          <w:snapToGrid/>
          <w:sz w:val="25"/>
          <w:szCs w:val="25"/>
        </w:rPr>
      </w:pPr>
      <w:r>
        <w:rPr>
          <w:rFonts w:ascii="Garamond" w:eastAsiaTheme="minorHAnsi" w:hAnsi="Garamond"/>
          <w:snapToGrid/>
          <w:sz w:val="25"/>
          <w:szCs w:val="25"/>
        </w:rPr>
        <w:t xml:space="preserve">I can’t thrive on my own, </w:t>
      </w:r>
      <w:r>
        <w:rPr>
          <w:rFonts w:ascii="Garamond" w:eastAsiaTheme="minorHAnsi" w:hAnsi="Garamond"/>
          <w:b/>
          <w:snapToGrid/>
          <w:sz w:val="25"/>
          <w:szCs w:val="25"/>
        </w:rPr>
        <w:t>BUT CHRIST</w:t>
      </w:r>
      <w:r>
        <w:rPr>
          <w:rFonts w:ascii="Garamond" w:eastAsiaTheme="minorHAnsi" w:hAnsi="Garamond"/>
          <w:snapToGrid/>
          <w:sz w:val="25"/>
          <w:szCs w:val="25"/>
        </w:rPr>
        <w:t xml:space="preserve"> blesses me and promises the Holy Spirit.</w:t>
      </w:r>
    </w:p>
    <w:p w:rsidR="00CD1146" w:rsidRDefault="00CD1146" w:rsidP="00CA181E">
      <w:pPr>
        <w:ind w:left="720"/>
        <w:rPr>
          <w:rFonts w:ascii="Garamond" w:eastAsiaTheme="minorHAnsi" w:hAnsi="Garamond"/>
          <w:snapToGrid/>
        </w:rPr>
      </w:pPr>
      <w:r>
        <w:rPr>
          <w:rFonts w:ascii="Garamond" w:eastAsiaTheme="minorHAnsi" w:hAnsi="Garamond"/>
          <w:snapToGrid/>
        </w:rPr>
        <w:t>“Christ redeemed us for the curse of the law by becoming a curse for us – for it is written, ‘Cursed is everyone who hangs on a tree’ – in order that in Christ Jesus the blessing of Abraham might come to the Gentiles, so that we might receive the promise of the Spirit through faith.” – Gal. 3:13-14 (NRSV)</w:t>
      </w:r>
    </w:p>
    <w:p w:rsidR="00CD1146" w:rsidRDefault="00CD1146" w:rsidP="00CD1146">
      <w:pPr>
        <w:ind w:left="360"/>
        <w:rPr>
          <w:rFonts w:ascii="Garamond" w:eastAsiaTheme="minorHAnsi" w:hAnsi="Garamond"/>
          <w:snapToGrid/>
        </w:rPr>
      </w:pPr>
    </w:p>
    <w:p w:rsidR="00CD1146" w:rsidRPr="00CD1146" w:rsidRDefault="00CD1146" w:rsidP="00CD1146">
      <w:pPr>
        <w:pStyle w:val="NoSpacing"/>
        <w:ind w:left="720"/>
        <w:rPr>
          <w:rFonts w:ascii="Garamond" w:hAnsi="Garamond" w:cs="Times New Roman"/>
          <w:color w:val="000000"/>
          <w:sz w:val="20"/>
          <w:szCs w:val="20"/>
          <w:shd w:val="clear" w:color="auto" w:fill="FFFFFF"/>
        </w:rPr>
      </w:pPr>
      <w:r w:rsidRPr="00CD1146">
        <w:rPr>
          <w:rFonts w:ascii="Garamond" w:hAnsi="Garamond" w:cs="Times New Roman"/>
          <w:color w:val="000000"/>
          <w:sz w:val="20"/>
          <w:szCs w:val="20"/>
          <w:shd w:val="clear" w:color="auto" w:fill="FFFFFF"/>
        </w:rPr>
        <w:t>“Christ redeemed us from that self-defeating, cursed life by absorbing it completely into himself. Do you remember the Scripture that says, “Cursed is everyone who hangs on a tree”?</w:t>
      </w:r>
      <w:r>
        <w:rPr>
          <w:rFonts w:ascii="Garamond" w:hAnsi="Garamond" w:cs="Times New Roman"/>
          <w:color w:val="000000"/>
          <w:sz w:val="20"/>
          <w:szCs w:val="20"/>
          <w:shd w:val="clear" w:color="auto" w:fill="FFFFFF"/>
        </w:rPr>
        <w:t xml:space="preserve"> </w:t>
      </w:r>
      <w:r w:rsidRPr="00CD1146">
        <w:rPr>
          <w:rFonts w:ascii="Garamond" w:hAnsi="Garamond" w:cs="Times New Roman"/>
          <w:color w:val="000000"/>
          <w:sz w:val="20"/>
          <w:szCs w:val="20"/>
          <w:shd w:val="clear" w:color="auto" w:fill="FFFFFF"/>
        </w:rPr>
        <w:t>That is what happened when Jesus was nailed to the cross: He became a curse, and at the same time dissolved the curse. And now, because of that, the air is cleared and we can see that Abraham’s blessing is present and available for non-Jews, too. We are</w:t>
      </w:r>
      <w:r w:rsidRPr="00CD1146">
        <w:rPr>
          <w:rStyle w:val="apple-converted-space"/>
          <w:rFonts w:ascii="Garamond" w:hAnsi="Garamond" w:cs="Times New Roman"/>
          <w:color w:val="000000"/>
          <w:sz w:val="20"/>
          <w:szCs w:val="20"/>
          <w:shd w:val="clear" w:color="auto" w:fill="FFFFFF"/>
        </w:rPr>
        <w:t> </w:t>
      </w:r>
      <w:r w:rsidRPr="00CD1146">
        <w:rPr>
          <w:rFonts w:ascii="Garamond" w:hAnsi="Garamond" w:cs="Times New Roman"/>
          <w:iCs/>
          <w:color w:val="000000"/>
          <w:sz w:val="20"/>
          <w:szCs w:val="20"/>
          <w:shd w:val="clear" w:color="auto" w:fill="FFFFFF"/>
        </w:rPr>
        <w:t>all</w:t>
      </w:r>
      <w:r w:rsidRPr="00CD1146">
        <w:rPr>
          <w:rStyle w:val="apple-converted-space"/>
          <w:rFonts w:ascii="Garamond" w:hAnsi="Garamond" w:cs="Times New Roman"/>
          <w:color w:val="000000"/>
          <w:sz w:val="20"/>
          <w:szCs w:val="20"/>
          <w:shd w:val="clear" w:color="auto" w:fill="FFFFFF"/>
        </w:rPr>
        <w:t> </w:t>
      </w:r>
      <w:r w:rsidRPr="00CD1146">
        <w:rPr>
          <w:rFonts w:ascii="Garamond" w:hAnsi="Garamond" w:cs="Times New Roman"/>
          <w:color w:val="000000"/>
          <w:sz w:val="20"/>
          <w:szCs w:val="20"/>
          <w:shd w:val="clear" w:color="auto" w:fill="FFFFFF"/>
        </w:rPr>
        <w:t>able to receive God’s life, his Spirit, in and with us by believing—just the way Abraham received it.” – Gal. 3:13-14 (The Message)</w:t>
      </w:r>
    </w:p>
    <w:p w:rsidR="00CD1146" w:rsidRPr="00CD1146" w:rsidRDefault="00CD1146" w:rsidP="00CD1146">
      <w:pPr>
        <w:ind w:left="360"/>
        <w:rPr>
          <w:rFonts w:ascii="Garamond" w:eastAsiaTheme="minorHAnsi" w:hAnsi="Garamond"/>
          <w:snapToGrid/>
          <w:sz w:val="12"/>
          <w:szCs w:val="12"/>
        </w:rPr>
      </w:pPr>
    </w:p>
    <w:p w:rsidR="00CD1146" w:rsidRPr="00312556" w:rsidRDefault="00CD1146" w:rsidP="00CD1146">
      <w:pPr>
        <w:pStyle w:val="ListParagraph"/>
        <w:numPr>
          <w:ilvl w:val="0"/>
          <w:numId w:val="3"/>
        </w:numPr>
        <w:rPr>
          <w:rFonts w:ascii="Garamond" w:eastAsiaTheme="minorHAnsi" w:hAnsi="Garamond"/>
          <w:b/>
          <w:snapToGrid/>
          <w:sz w:val="25"/>
          <w:szCs w:val="25"/>
        </w:rPr>
      </w:pPr>
      <w:r>
        <w:rPr>
          <w:rFonts w:ascii="Garamond" w:eastAsiaTheme="minorHAnsi" w:hAnsi="Garamond"/>
          <w:b/>
          <w:snapToGrid/>
          <w:sz w:val="25"/>
          <w:szCs w:val="25"/>
        </w:rPr>
        <w:t xml:space="preserve">I avoid getting a Galatian </w:t>
      </w:r>
      <w:r w:rsidR="00AB39A3">
        <w:rPr>
          <w:rFonts w:ascii="Garamond" w:eastAsiaTheme="minorHAnsi" w:hAnsi="Garamond"/>
          <w:b/>
          <w:snapToGrid/>
          <w:sz w:val="25"/>
          <w:szCs w:val="25"/>
          <w:u w:val="single"/>
        </w:rPr>
        <w:t xml:space="preserve">                  </w:t>
      </w:r>
      <w:r>
        <w:rPr>
          <w:rFonts w:ascii="Garamond" w:eastAsiaTheme="minorHAnsi" w:hAnsi="Garamond"/>
          <w:b/>
          <w:snapToGrid/>
          <w:sz w:val="25"/>
          <w:szCs w:val="25"/>
        </w:rPr>
        <w:t xml:space="preserve"> by…</w:t>
      </w:r>
    </w:p>
    <w:p w:rsidR="00CD1146" w:rsidRDefault="00CD1146" w:rsidP="00CD1146">
      <w:pPr>
        <w:pStyle w:val="ListParagraph"/>
        <w:numPr>
          <w:ilvl w:val="0"/>
          <w:numId w:val="42"/>
        </w:numPr>
        <w:rPr>
          <w:rFonts w:ascii="Garamond" w:eastAsiaTheme="minorHAnsi" w:hAnsi="Garamond"/>
          <w:snapToGrid/>
          <w:sz w:val="24"/>
          <w:szCs w:val="25"/>
        </w:rPr>
      </w:pPr>
      <w:r>
        <w:rPr>
          <w:rFonts w:ascii="Garamond" w:eastAsiaTheme="minorHAnsi" w:hAnsi="Garamond"/>
          <w:snapToGrid/>
          <w:sz w:val="24"/>
          <w:szCs w:val="25"/>
        </w:rPr>
        <w:t xml:space="preserve">Staying connected to my source of </w:t>
      </w:r>
      <w:r w:rsidR="00AB39A3">
        <w:rPr>
          <w:rFonts w:ascii="Garamond" w:eastAsiaTheme="minorHAnsi" w:hAnsi="Garamond"/>
          <w:snapToGrid/>
          <w:sz w:val="24"/>
          <w:szCs w:val="25"/>
          <w:u w:val="single"/>
        </w:rPr>
        <w:t xml:space="preserve">                 </w:t>
      </w:r>
      <w:r w:rsidR="00CA181E">
        <w:rPr>
          <w:rFonts w:ascii="Garamond" w:eastAsiaTheme="minorHAnsi" w:hAnsi="Garamond"/>
          <w:snapToGrid/>
          <w:sz w:val="24"/>
          <w:szCs w:val="25"/>
        </w:rPr>
        <w:t xml:space="preserve">… </w:t>
      </w:r>
      <w:r w:rsidR="00AB39A3">
        <w:rPr>
          <w:rFonts w:ascii="Garamond" w:eastAsiaTheme="minorHAnsi" w:hAnsi="Garamond"/>
          <w:snapToGrid/>
          <w:sz w:val="24"/>
          <w:szCs w:val="25"/>
        </w:rPr>
        <w:br/>
      </w:r>
      <w:r w:rsidR="00CA181E">
        <w:rPr>
          <w:rFonts w:ascii="Garamond" w:eastAsiaTheme="minorHAnsi" w:hAnsi="Garamond"/>
          <w:snapToGrid/>
          <w:sz w:val="24"/>
          <w:szCs w:val="25"/>
        </w:rPr>
        <w:t xml:space="preserve">the Holy Spirit (prayer &amp; </w:t>
      </w:r>
      <w:r>
        <w:rPr>
          <w:rFonts w:ascii="Garamond" w:eastAsiaTheme="minorHAnsi" w:hAnsi="Garamond"/>
          <w:snapToGrid/>
          <w:sz w:val="24"/>
          <w:szCs w:val="25"/>
        </w:rPr>
        <w:t>God’s Word)</w:t>
      </w:r>
      <w:r w:rsidR="00CA181E">
        <w:rPr>
          <w:rFonts w:ascii="Garamond" w:eastAsiaTheme="minorHAnsi" w:hAnsi="Garamond"/>
          <w:snapToGrid/>
          <w:sz w:val="24"/>
          <w:szCs w:val="25"/>
        </w:rPr>
        <w:t>.</w:t>
      </w:r>
    </w:p>
    <w:p w:rsidR="00CD1146" w:rsidRPr="00CD1146" w:rsidRDefault="00CD1146" w:rsidP="00CD1146">
      <w:pPr>
        <w:pStyle w:val="ListParagraph"/>
        <w:rPr>
          <w:rFonts w:ascii="Garamond" w:eastAsiaTheme="minorHAnsi" w:hAnsi="Garamond"/>
          <w:snapToGrid/>
        </w:rPr>
      </w:pPr>
      <w:r>
        <w:rPr>
          <w:rFonts w:ascii="Garamond" w:eastAsiaTheme="minorHAnsi" w:hAnsi="Garamond"/>
          <w:snapToGrid/>
        </w:rPr>
        <w:t>“Are you so foolish? Having started with the Spirit, are you now ending with the flesh?” – Gal. 3:3 (NRSV)</w:t>
      </w:r>
    </w:p>
    <w:p w:rsidR="00CD1146" w:rsidRPr="00AD46EF" w:rsidRDefault="00CD1146" w:rsidP="00CD1146">
      <w:pPr>
        <w:pStyle w:val="ListParagraph"/>
        <w:rPr>
          <w:rFonts w:ascii="Garamond" w:eastAsiaTheme="minorHAnsi" w:hAnsi="Garamond"/>
          <w:snapToGrid/>
          <w:sz w:val="12"/>
          <w:szCs w:val="12"/>
        </w:rPr>
      </w:pPr>
    </w:p>
    <w:p w:rsidR="00CD1146" w:rsidRDefault="00CD1146" w:rsidP="00CD1146">
      <w:pPr>
        <w:pStyle w:val="ListParagraph"/>
        <w:numPr>
          <w:ilvl w:val="0"/>
          <w:numId w:val="42"/>
        </w:numPr>
        <w:rPr>
          <w:rFonts w:ascii="Garamond" w:eastAsiaTheme="minorHAnsi" w:hAnsi="Garamond"/>
          <w:snapToGrid/>
          <w:sz w:val="24"/>
          <w:szCs w:val="25"/>
        </w:rPr>
      </w:pPr>
      <w:r>
        <w:rPr>
          <w:rFonts w:ascii="Garamond" w:eastAsiaTheme="minorHAnsi" w:hAnsi="Garamond"/>
          <w:snapToGrid/>
          <w:sz w:val="24"/>
          <w:szCs w:val="25"/>
        </w:rPr>
        <w:t xml:space="preserve">Constantly </w:t>
      </w:r>
      <w:r w:rsidR="00AB39A3">
        <w:rPr>
          <w:rFonts w:ascii="Garamond" w:eastAsiaTheme="minorHAnsi" w:hAnsi="Garamond"/>
          <w:snapToGrid/>
          <w:sz w:val="24"/>
          <w:szCs w:val="25"/>
          <w:u w:val="single"/>
        </w:rPr>
        <w:t xml:space="preserve">                             </w:t>
      </w:r>
      <w:r w:rsidR="00AB39A3">
        <w:rPr>
          <w:rFonts w:ascii="Garamond" w:eastAsiaTheme="minorHAnsi" w:hAnsi="Garamond"/>
          <w:snapToGrid/>
          <w:sz w:val="24"/>
          <w:szCs w:val="25"/>
        </w:rPr>
        <w:t xml:space="preserve"> what’s influencing me</w:t>
      </w:r>
      <w:r>
        <w:rPr>
          <w:rFonts w:ascii="Garamond" w:eastAsiaTheme="minorHAnsi" w:hAnsi="Garamond"/>
          <w:snapToGrid/>
          <w:sz w:val="24"/>
          <w:szCs w:val="25"/>
        </w:rPr>
        <w:t xml:space="preserve"> (</w:t>
      </w:r>
      <w:r w:rsidR="00CA181E">
        <w:rPr>
          <w:rFonts w:ascii="Garamond" w:eastAsiaTheme="minorHAnsi" w:hAnsi="Garamond"/>
          <w:snapToGrid/>
          <w:sz w:val="24"/>
          <w:szCs w:val="25"/>
        </w:rPr>
        <w:t>r</w:t>
      </w:r>
      <w:r>
        <w:rPr>
          <w:rFonts w:ascii="Garamond" w:eastAsiaTheme="minorHAnsi" w:hAnsi="Garamond"/>
          <w:snapToGrid/>
          <w:sz w:val="24"/>
          <w:szCs w:val="25"/>
        </w:rPr>
        <w:t>elationships, media, social media, etc.)</w:t>
      </w:r>
      <w:r w:rsidR="00CA181E">
        <w:rPr>
          <w:rFonts w:ascii="Garamond" w:eastAsiaTheme="minorHAnsi" w:hAnsi="Garamond"/>
          <w:snapToGrid/>
          <w:sz w:val="24"/>
          <w:szCs w:val="25"/>
        </w:rPr>
        <w:t>.</w:t>
      </w:r>
    </w:p>
    <w:p w:rsidR="00CD1146" w:rsidRDefault="00CD1146" w:rsidP="00CD1146">
      <w:pPr>
        <w:ind w:left="720"/>
        <w:rPr>
          <w:rFonts w:ascii="Garamond" w:eastAsiaTheme="minorHAnsi" w:hAnsi="Garamond"/>
          <w:snapToGrid/>
          <w:szCs w:val="25"/>
        </w:rPr>
      </w:pPr>
      <w:r>
        <w:rPr>
          <w:rFonts w:ascii="Garamond" w:eastAsiaTheme="minorHAnsi" w:hAnsi="Garamond"/>
          <w:snapToGrid/>
          <w:szCs w:val="25"/>
        </w:rPr>
        <w:t>“And the life I now live in the flesh I live by faith in the Son of God, who loved me and gave himself for me. I do not n</w:t>
      </w:r>
      <w:r w:rsidR="00B27486">
        <w:rPr>
          <w:rFonts w:ascii="Garamond" w:eastAsiaTheme="minorHAnsi" w:hAnsi="Garamond"/>
          <w:snapToGrid/>
          <w:szCs w:val="25"/>
        </w:rPr>
        <w:t>ullify the grace of God; for if</w:t>
      </w:r>
      <w:r>
        <w:rPr>
          <w:rFonts w:ascii="Garamond" w:eastAsiaTheme="minorHAnsi" w:hAnsi="Garamond"/>
          <w:snapToGrid/>
          <w:szCs w:val="25"/>
        </w:rPr>
        <w:t xml:space="preserve"> justification comes through the law, then Christ died for nothing.” – Gal. 2:20b-21 (NRSV)</w:t>
      </w:r>
    </w:p>
    <w:p w:rsidR="00CD1146" w:rsidRPr="00AD46EF" w:rsidRDefault="00CD1146" w:rsidP="00CD1146">
      <w:pPr>
        <w:ind w:left="720"/>
        <w:rPr>
          <w:rFonts w:ascii="Garamond" w:eastAsiaTheme="minorHAnsi" w:hAnsi="Garamond"/>
          <w:snapToGrid/>
          <w:sz w:val="12"/>
          <w:szCs w:val="12"/>
        </w:rPr>
      </w:pPr>
    </w:p>
    <w:p w:rsidR="00CD1146" w:rsidRDefault="00CD1146" w:rsidP="00CD1146">
      <w:pPr>
        <w:pStyle w:val="ListParagraph"/>
        <w:numPr>
          <w:ilvl w:val="0"/>
          <w:numId w:val="42"/>
        </w:numPr>
        <w:rPr>
          <w:rFonts w:ascii="Garamond" w:eastAsiaTheme="minorHAnsi" w:hAnsi="Garamond"/>
          <w:snapToGrid/>
          <w:sz w:val="24"/>
          <w:szCs w:val="25"/>
        </w:rPr>
      </w:pPr>
      <w:r>
        <w:rPr>
          <w:rFonts w:ascii="Garamond" w:eastAsiaTheme="minorHAnsi" w:hAnsi="Garamond"/>
          <w:snapToGrid/>
          <w:sz w:val="24"/>
          <w:szCs w:val="25"/>
        </w:rPr>
        <w:t xml:space="preserve">Remembering Who’s saving me – It’s </w:t>
      </w:r>
      <w:r w:rsidR="00AB39A3">
        <w:rPr>
          <w:rFonts w:ascii="Garamond" w:eastAsiaTheme="minorHAnsi" w:hAnsi="Garamond"/>
          <w:snapToGrid/>
          <w:sz w:val="24"/>
          <w:szCs w:val="25"/>
          <w:u w:val="single"/>
        </w:rPr>
        <w:t xml:space="preserve">                 </w:t>
      </w:r>
      <w:bookmarkStart w:id="2" w:name="_GoBack"/>
      <w:bookmarkEnd w:id="2"/>
      <w:r>
        <w:rPr>
          <w:rFonts w:ascii="Garamond" w:eastAsiaTheme="minorHAnsi" w:hAnsi="Garamond"/>
          <w:snapToGrid/>
          <w:sz w:val="24"/>
          <w:szCs w:val="25"/>
        </w:rPr>
        <w:t>!</w:t>
      </w:r>
    </w:p>
    <w:p w:rsidR="00CD1146" w:rsidRDefault="00CD1146" w:rsidP="00CD1146">
      <w:pPr>
        <w:pStyle w:val="ListParagraph"/>
        <w:rPr>
          <w:rFonts w:ascii="Garamond" w:eastAsiaTheme="minorHAnsi" w:hAnsi="Garamond"/>
          <w:snapToGrid/>
          <w:szCs w:val="25"/>
        </w:rPr>
      </w:pPr>
      <w:r>
        <w:rPr>
          <w:rFonts w:ascii="Garamond" w:eastAsiaTheme="minorHAnsi" w:hAnsi="Garamond"/>
          <w:snapToGrid/>
          <w:szCs w:val="25"/>
        </w:rPr>
        <w:t>“I have been crucified with Christ; and it is no longer I who live, but it is Christ who lives in me.” – Gal. 2:19b-20a (NRSV)</w:t>
      </w:r>
    </w:p>
    <w:p w:rsidR="00B27486" w:rsidRPr="00CA181E" w:rsidRDefault="00B27486" w:rsidP="00CD1146">
      <w:pPr>
        <w:pStyle w:val="ListParagraph"/>
        <w:rPr>
          <w:rFonts w:ascii="Garamond" w:eastAsiaTheme="minorHAnsi" w:hAnsi="Garamond"/>
          <w:snapToGrid/>
          <w:sz w:val="12"/>
          <w:szCs w:val="12"/>
        </w:rPr>
      </w:pPr>
    </w:p>
    <w:p w:rsidR="00B27486" w:rsidRPr="00B27486" w:rsidRDefault="00B27486" w:rsidP="00B27486">
      <w:pPr>
        <w:pStyle w:val="NoSpacing"/>
        <w:rPr>
          <w:rFonts w:ascii="Garamond" w:hAnsi="Garamond" w:cs="Times New Roman"/>
          <w:sz w:val="20"/>
          <w:szCs w:val="28"/>
        </w:rPr>
      </w:pPr>
      <w:r>
        <w:rPr>
          <w:rFonts w:ascii="Garamond" w:hAnsi="Garamond" w:cs="Times New Roman"/>
          <w:sz w:val="20"/>
          <w:szCs w:val="28"/>
        </w:rPr>
        <w:t xml:space="preserve">     </w:t>
      </w:r>
      <w:r w:rsidRPr="00B27486">
        <w:rPr>
          <w:rFonts w:ascii="Garamond" w:hAnsi="Garamond" w:cs="Times New Roman"/>
          <w:sz w:val="20"/>
          <w:szCs w:val="28"/>
        </w:rPr>
        <w:t>“And now we begin to see what it is that the New Testament is always talking about. It talks about Christians “being born again”; it talks about them “putting on Christ”; about Christ “being formed in us”; about our coming to “have the mind of Christ.”</w:t>
      </w:r>
    </w:p>
    <w:p w:rsidR="00B27486" w:rsidRDefault="00B27486" w:rsidP="00CA181E">
      <w:pPr>
        <w:pStyle w:val="NoSpacing"/>
        <w:rPr>
          <w:rFonts w:ascii="Garamond" w:hAnsi="Garamond"/>
          <w:szCs w:val="25"/>
        </w:rPr>
      </w:pPr>
      <w:r>
        <w:rPr>
          <w:rFonts w:ascii="Garamond" w:hAnsi="Garamond" w:cs="Times New Roman"/>
          <w:sz w:val="20"/>
          <w:szCs w:val="28"/>
        </w:rPr>
        <w:t xml:space="preserve">     </w:t>
      </w:r>
      <w:r w:rsidRPr="00B27486">
        <w:rPr>
          <w:rFonts w:ascii="Garamond" w:hAnsi="Garamond" w:cs="Times New Roman"/>
          <w:sz w:val="20"/>
          <w:szCs w:val="28"/>
        </w:rPr>
        <w:t xml:space="preserve">Put right out of your head the idea that these are only fancy ways of saying that Christians are to read what Christ said and try to carry it out – as a man may read what Plato or Marx said and try to carry it out. They mean something much more than that. They mean that a real Person, Christ, here and now, in that very room where you are saying your prayers, is doing things to you. It is not a question of a good man who died two thousand years ago. It is a living </w:t>
      </w:r>
      <w:r w:rsidRPr="00B27486">
        <w:rPr>
          <w:rFonts w:ascii="Garamond" w:hAnsi="Garamond" w:cs="Times New Roman"/>
          <w:sz w:val="20"/>
          <w:szCs w:val="28"/>
        </w:rPr>
        <w:lastRenderedPageBreak/>
        <w:t xml:space="preserve">Man, still as much a man as you, and still as much God as He was when He created the world, really coming and interfering with your very self; killing the old natural self in you and replacing it with the kind of self He has. At first, only for moments. Then for longer periods. Finally, if all goes well, turning you permanently into a different sort of thing; into a new little Christ, a being which, in its own small way, has the same kind of life as God; which shares in His power, joy, knowledge and eternity.” – C.S. Lewis, </w:t>
      </w:r>
      <w:r w:rsidRPr="00B27486">
        <w:rPr>
          <w:rFonts w:ascii="Garamond" w:hAnsi="Garamond" w:cs="Times New Roman"/>
          <w:i/>
          <w:sz w:val="20"/>
          <w:szCs w:val="28"/>
        </w:rPr>
        <w:t>Mere Christianity</w:t>
      </w:r>
    </w:p>
    <w:p w:rsidR="00CD1146" w:rsidRPr="00CD1146" w:rsidRDefault="00CD1146" w:rsidP="00CD1146">
      <w:pPr>
        <w:ind w:left="360"/>
        <w:rPr>
          <w:rFonts w:ascii="Garamond" w:eastAsiaTheme="minorHAnsi" w:hAnsi="Garamond"/>
          <w:snapToGrid/>
        </w:rPr>
      </w:pPr>
    </w:p>
    <w:sectPr w:rsidR="00CD1146" w:rsidRPr="00CD1146">
      <w:pgSz w:w="20160" w:h="12240" w:orient="landscape" w:code="5"/>
      <w:pgMar w:top="432" w:right="720" w:bottom="270" w:left="432"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712" w:rsidRDefault="00702712" w:rsidP="00170E2A">
      <w:r>
        <w:separator/>
      </w:r>
    </w:p>
  </w:endnote>
  <w:endnote w:type="continuationSeparator" w:id="0">
    <w:p w:rsidR="00702712" w:rsidRDefault="00702712" w:rsidP="00170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pple Chancery">
    <w:altName w:val="Times New Roman"/>
    <w:charset w:val="00"/>
    <w:family w:val="auto"/>
    <w:pitch w:val="variable"/>
    <w:sig w:usb0="00000000" w:usb1="00000003" w:usb2="00000000" w:usb3="00000000" w:csb0="000001F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Aparajita">
    <w:panose1 w:val="020B0604020202020204"/>
    <w:charset w:val="00"/>
    <w:family w:val="swiss"/>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712" w:rsidRDefault="00702712" w:rsidP="00170E2A">
      <w:r>
        <w:separator/>
      </w:r>
    </w:p>
  </w:footnote>
  <w:footnote w:type="continuationSeparator" w:id="0">
    <w:p w:rsidR="00702712" w:rsidRDefault="00702712" w:rsidP="00170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68001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F23314"/>
    <w:multiLevelType w:val="hybridMultilevel"/>
    <w:tmpl w:val="88F0C682"/>
    <w:lvl w:ilvl="0" w:tplc="0E008D84">
      <w:start w:val="1"/>
      <w:numFmt w:val="decimal"/>
      <w:lvlText w:val="%1."/>
      <w:lvlJc w:val="left"/>
      <w:pPr>
        <w:ind w:left="720" w:hanging="360"/>
      </w:pPr>
      <w:rPr>
        <w:rFonts w:ascii="Californian FB" w:hAnsi="Californian FB"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A0D60"/>
    <w:multiLevelType w:val="hybridMultilevel"/>
    <w:tmpl w:val="9AA66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057B89"/>
    <w:multiLevelType w:val="hybridMultilevel"/>
    <w:tmpl w:val="1BC6B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84496"/>
    <w:multiLevelType w:val="hybridMultilevel"/>
    <w:tmpl w:val="F5DA3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EB7F48"/>
    <w:multiLevelType w:val="hybridMultilevel"/>
    <w:tmpl w:val="470894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222243"/>
    <w:multiLevelType w:val="hybridMultilevel"/>
    <w:tmpl w:val="D382BE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0C53C9"/>
    <w:multiLevelType w:val="hybridMultilevel"/>
    <w:tmpl w:val="B85C44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347796"/>
    <w:multiLevelType w:val="hybridMultilevel"/>
    <w:tmpl w:val="7C9C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0219A3"/>
    <w:multiLevelType w:val="hybridMultilevel"/>
    <w:tmpl w:val="78C80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F0B1366"/>
    <w:multiLevelType w:val="hybridMultilevel"/>
    <w:tmpl w:val="A8F66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7D6A23"/>
    <w:multiLevelType w:val="hybridMultilevel"/>
    <w:tmpl w:val="B840E062"/>
    <w:lvl w:ilvl="0" w:tplc="96524D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3A18C6"/>
    <w:multiLevelType w:val="multilevel"/>
    <w:tmpl w:val="C4243C74"/>
    <w:lvl w:ilvl="0">
      <w:start w:val="1"/>
      <w:numFmt w:val="lowerLetter"/>
      <w:lvlText w:val="%1."/>
      <w:lvlJc w:val="left"/>
      <w:pPr>
        <w:tabs>
          <w:tab w:val="num" w:pos="360"/>
        </w:tabs>
        <w:ind w:left="360" w:hanging="360"/>
      </w:pPr>
      <w:rPr>
        <w:rFonts w:ascii="Apple Chancery" w:eastAsia="Times New Roman" w:hAnsi="Apple Chancery" w:cs="Apple Chancery"/>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2B0D5D85"/>
    <w:multiLevelType w:val="hybridMultilevel"/>
    <w:tmpl w:val="9A2E7C7A"/>
    <w:lvl w:ilvl="0" w:tplc="CDC8038C">
      <w:start w:val="1"/>
      <w:numFmt w:val="decimal"/>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0B42F1"/>
    <w:multiLevelType w:val="hybridMultilevel"/>
    <w:tmpl w:val="66EC0C48"/>
    <w:lvl w:ilvl="0" w:tplc="944474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925CB4"/>
    <w:multiLevelType w:val="hybridMultilevel"/>
    <w:tmpl w:val="D2C8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763555"/>
    <w:multiLevelType w:val="hybridMultilevel"/>
    <w:tmpl w:val="7D1E59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126521"/>
    <w:multiLevelType w:val="hybridMultilevel"/>
    <w:tmpl w:val="873A5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E3030"/>
    <w:multiLevelType w:val="hybridMultilevel"/>
    <w:tmpl w:val="7AFE03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726143"/>
    <w:multiLevelType w:val="hybridMultilevel"/>
    <w:tmpl w:val="52A85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F9E6150"/>
    <w:multiLevelType w:val="hybridMultilevel"/>
    <w:tmpl w:val="4AFAEDFE"/>
    <w:lvl w:ilvl="0" w:tplc="BE8A4710">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471340"/>
    <w:multiLevelType w:val="hybridMultilevel"/>
    <w:tmpl w:val="3CF4C618"/>
    <w:lvl w:ilvl="0" w:tplc="3DDEC98A">
      <w:start w:val="1"/>
      <w:numFmt w:val="decimal"/>
      <w:lvlText w:val="%1."/>
      <w:lvlJc w:val="left"/>
      <w:pPr>
        <w:ind w:left="765" w:hanging="360"/>
      </w:pPr>
      <w:rPr>
        <w:b w:val="0"/>
        <w:i w:val="0"/>
        <w:sz w:val="24"/>
        <w:szCs w:val="24"/>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2" w15:restartNumberingAfterBreak="0">
    <w:nsid w:val="449A0CF0"/>
    <w:multiLevelType w:val="multilevel"/>
    <w:tmpl w:val="FBC4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2F6044"/>
    <w:multiLevelType w:val="hybridMultilevel"/>
    <w:tmpl w:val="A3C07568"/>
    <w:lvl w:ilvl="0" w:tplc="AE5ED21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5543FC"/>
    <w:multiLevelType w:val="hybridMultilevel"/>
    <w:tmpl w:val="D2C8B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2D579A"/>
    <w:multiLevelType w:val="hybridMultilevel"/>
    <w:tmpl w:val="DADE2E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C01E48"/>
    <w:multiLevelType w:val="hybridMultilevel"/>
    <w:tmpl w:val="A80A2B8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6814BC8"/>
    <w:multiLevelType w:val="hybridMultilevel"/>
    <w:tmpl w:val="0F5E05FC"/>
    <w:lvl w:ilvl="0" w:tplc="97EA8A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776288"/>
    <w:multiLevelType w:val="hybridMultilevel"/>
    <w:tmpl w:val="61461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72D7F"/>
    <w:multiLevelType w:val="singleLevel"/>
    <w:tmpl w:val="D0C48310"/>
    <w:lvl w:ilvl="0">
      <w:start w:val="1"/>
      <w:numFmt w:val="upperLetter"/>
      <w:lvlText w:val="%1."/>
      <w:lvlJc w:val="left"/>
      <w:pPr>
        <w:tabs>
          <w:tab w:val="num" w:pos="360"/>
        </w:tabs>
        <w:ind w:left="360" w:hanging="360"/>
      </w:pPr>
      <w:rPr>
        <w:rFonts w:hint="default"/>
        <w:b/>
        <w:sz w:val="25"/>
        <w:szCs w:val="25"/>
      </w:rPr>
    </w:lvl>
  </w:abstractNum>
  <w:abstractNum w:abstractNumId="30" w15:restartNumberingAfterBreak="0">
    <w:nsid w:val="5C9766DC"/>
    <w:multiLevelType w:val="hybridMultilevel"/>
    <w:tmpl w:val="2A928526"/>
    <w:lvl w:ilvl="0" w:tplc="9F365622">
      <w:start w:val="1"/>
      <w:numFmt w:val="decimal"/>
      <w:lvlText w:val="%1."/>
      <w:lvlJc w:val="left"/>
      <w:pPr>
        <w:ind w:left="720" w:hanging="360"/>
      </w:pPr>
      <w:rPr>
        <w:rFonts w:hint="default"/>
        <w:sz w:val="22"/>
        <w:szCs w:val="22"/>
      </w:rPr>
    </w:lvl>
    <w:lvl w:ilvl="1" w:tplc="B7F4B340">
      <w:numFmt w:val="bullet"/>
      <w:lvlText w:val="·"/>
      <w:lvlJc w:val="left"/>
      <w:pPr>
        <w:ind w:left="1440" w:hanging="360"/>
      </w:pPr>
      <w:rPr>
        <w:rFonts w:ascii="Arial" w:eastAsia="Times New Roman" w:hAnsi="Arial" w:cs="Arial"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6760CC"/>
    <w:multiLevelType w:val="hybridMultilevel"/>
    <w:tmpl w:val="D99E27E4"/>
    <w:lvl w:ilvl="0" w:tplc="A10862E2">
      <w:start w:val="1"/>
      <w:numFmt w:val="decimal"/>
      <w:lvlText w:val="%1."/>
      <w:lvlJc w:val="left"/>
      <w:pPr>
        <w:ind w:left="720" w:hanging="360"/>
      </w:pPr>
      <w:rPr>
        <w:rFonts w:hint="default"/>
        <w:b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DD032D"/>
    <w:multiLevelType w:val="hybridMultilevel"/>
    <w:tmpl w:val="2180A67C"/>
    <w:lvl w:ilvl="0" w:tplc="E822F2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55F4A82"/>
    <w:multiLevelType w:val="hybridMultilevel"/>
    <w:tmpl w:val="8BCC7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3608BA"/>
    <w:multiLevelType w:val="hybridMultilevel"/>
    <w:tmpl w:val="CB7E59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6AC72915"/>
    <w:multiLevelType w:val="hybridMultilevel"/>
    <w:tmpl w:val="7832A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38474C"/>
    <w:multiLevelType w:val="hybridMultilevel"/>
    <w:tmpl w:val="54B4CF30"/>
    <w:lvl w:ilvl="0" w:tplc="05BC40A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B022D"/>
    <w:multiLevelType w:val="hybridMultilevel"/>
    <w:tmpl w:val="4CE449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4AA7E52"/>
    <w:multiLevelType w:val="hybridMultilevel"/>
    <w:tmpl w:val="9526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5332E4"/>
    <w:multiLevelType w:val="singleLevel"/>
    <w:tmpl w:val="08840D90"/>
    <w:lvl w:ilvl="0">
      <w:start w:val="4"/>
      <w:numFmt w:val="upperLetter"/>
      <w:pStyle w:val="Heading8"/>
      <w:lvlText w:val="%1."/>
      <w:lvlJc w:val="left"/>
      <w:pPr>
        <w:tabs>
          <w:tab w:val="num" w:pos="360"/>
        </w:tabs>
        <w:ind w:left="360" w:hanging="360"/>
      </w:pPr>
      <w:rPr>
        <w:rFonts w:hint="default"/>
      </w:rPr>
    </w:lvl>
  </w:abstractNum>
  <w:abstractNum w:abstractNumId="40" w15:restartNumberingAfterBreak="0">
    <w:nsid w:val="794A7126"/>
    <w:multiLevelType w:val="hybridMultilevel"/>
    <w:tmpl w:val="FFCA8F2A"/>
    <w:lvl w:ilvl="0" w:tplc="ABFA021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E6697"/>
    <w:multiLevelType w:val="hybridMultilevel"/>
    <w:tmpl w:val="EE860CB8"/>
    <w:lvl w:ilvl="0" w:tplc="625E10FA">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F024B6E"/>
    <w:multiLevelType w:val="multilevel"/>
    <w:tmpl w:val="DB62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2"/>
  </w:num>
  <w:num w:numId="3">
    <w:abstractNumId w:val="29"/>
  </w:num>
  <w:num w:numId="4">
    <w:abstractNumId w:val="16"/>
  </w:num>
  <w:num w:numId="5">
    <w:abstractNumId w:val="41"/>
  </w:num>
  <w:num w:numId="6">
    <w:abstractNumId w:val="26"/>
  </w:num>
  <w:num w:numId="7">
    <w:abstractNumId w:val="21"/>
  </w:num>
  <w:num w:numId="8">
    <w:abstractNumId w:val="1"/>
  </w:num>
  <w:num w:numId="9">
    <w:abstractNumId w:val="0"/>
  </w:num>
  <w:num w:numId="10">
    <w:abstractNumId w:val="28"/>
  </w:num>
  <w:num w:numId="11">
    <w:abstractNumId w:val="11"/>
  </w:num>
  <w:num w:numId="12">
    <w:abstractNumId w:val="18"/>
  </w:num>
  <w:num w:numId="13">
    <w:abstractNumId w:val="13"/>
  </w:num>
  <w:num w:numId="14">
    <w:abstractNumId w:val="23"/>
  </w:num>
  <w:num w:numId="15">
    <w:abstractNumId w:val="38"/>
  </w:num>
  <w:num w:numId="16">
    <w:abstractNumId w:val="22"/>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7"/>
  </w:num>
  <w:num w:numId="18">
    <w:abstractNumId w:val="5"/>
  </w:num>
  <w:num w:numId="19">
    <w:abstractNumId w:val="42"/>
  </w:num>
  <w:num w:numId="20">
    <w:abstractNumId w:val="40"/>
  </w:num>
  <w:num w:numId="21">
    <w:abstractNumId w:val="20"/>
  </w:num>
  <w:num w:numId="22">
    <w:abstractNumId w:val="8"/>
  </w:num>
  <w:num w:numId="23">
    <w:abstractNumId w:val="30"/>
  </w:num>
  <w:num w:numId="24">
    <w:abstractNumId w:val="9"/>
  </w:num>
  <w:num w:numId="25">
    <w:abstractNumId w:val="37"/>
  </w:num>
  <w:num w:numId="26">
    <w:abstractNumId w:val="4"/>
  </w:num>
  <w:num w:numId="27">
    <w:abstractNumId w:val="3"/>
  </w:num>
  <w:num w:numId="28">
    <w:abstractNumId w:val="2"/>
  </w:num>
  <w:num w:numId="29">
    <w:abstractNumId w:val="32"/>
  </w:num>
  <w:num w:numId="30">
    <w:abstractNumId w:val="34"/>
  </w:num>
  <w:num w:numId="31">
    <w:abstractNumId w:val="6"/>
  </w:num>
  <w:num w:numId="32">
    <w:abstractNumId w:val="7"/>
  </w:num>
  <w:num w:numId="33">
    <w:abstractNumId w:val="19"/>
  </w:num>
  <w:num w:numId="34">
    <w:abstractNumId w:val="31"/>
  </w:num>
  <w:num w:numId="35">
    <w:abstractNumId w:val="25"/>
  </w:num>
  <w:num w:numId="36">
    <w:abstractNumId w:val="17"/>
  </w:num>
  <w:num w:numId="37">
    <w:abstractNumId w:val="33"/>
  </w:num>
  <w:num w:numId="38">
    <w:abstractNumId w:val="10"/>
  </w:num>
  <w:num w:numId="39">
    <w:abstractNumId w:val="15"/>
  </w:num>
  <w:num w:numId="40">
    <w:abstractNumId w:val="14"/>
  </w:num>
  <w:num w:numId="41">
    <w:abstractNumId w:val="35"/>
  </w:num>
  <w:num w:numId="42">
    <w:abstractNumId w:val="24"/>
  </w:num>
  <w:num w:numId="43">
    <w:abstractNumId w:val="3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3MjYFEubGFuYmBko6SsGpxcWZ+XkgBYa1AG8bORAsAAAA"/>
  </w:docVars>
  <w:rsids>
    <w:rsidRoot w:val="00CD15CA"/>
    <w:rsid w:val="00002A82"/>
    <w:rsid w:val="0000447D"/>
    <w:rsid w:val="000104A2"/>
    <w:rsid w:val="0001053D"/>
    <w:rsid w:val="00010A18"/>
    <w:rsid w:val="0001269D"/>
    <w:rsid w:val="00012996"/>
    <w:rsid w:val="0001372D"/>
    <w:rsid w:val="00013994"/>
    <w:rsid w:val="00013CD5"/>
    <w:rsid w:val="00014DDD"/>
    <w:rsid w:val="0001684F"/>
    <w:rsid w:val="000179DC"/>
    <w:rsid w:val="0002206D"/>
    <w:rsid w:val="0002295B"/>
    <w:rsid w:val="00024D3E"/>
    <w:rsid w:val="00027425"/>
    <w:rsid w:val="00030119"/>
    <w:rsid w:val="00031ACC"/>
    <w:rsid w:val="00033C9C"/>
    <w:rsid w:val="000376B8"/>
    <w:rsid w:val="000377E8"/>
    <w:rsid w:val="00040061"/>
    <w:rsid w:val="000401F7"/>
    <w:rsid w:val="000423E1"/>
    <w:rsid w:val="00045C1E"/>
    <w:rsid w:val="00046B95"/>
    <w:rsid w:val="00046CA3"/>
    <w:rsid w:val="000478DA"/>
    <w:rsid w:val="0005028F"/>
    <w:rsid w:val="00050382"/>
    <w:rsid w:val="00050BB2"/>
    <w:rsid w:val="00057663"/>
    <w:rsid w:val="00063121"/>
    <w:rsid w:val="00063EA8"/>
    <w:rsid w:val="00070237"/>
    <w:rsid w:val="000707CD"/>
    <w:rsid w:val="00074B97"/>
    <w:rsid w:val="00076458"/>
    <w:rsid w:val="00077374"/>
    <w:rsid w:val="0008753D"/>
    <w:rsid w:val="0009566B"/>
    <w:rsid w:val="000979F6"/>
    <w:rsid w:val="000A1C2E"/>
    <w:rsid w:val="000A6E89"/>
    <w:rsid w:val="000B227E"/>
    <w:rsid w:val="000B2CF4"/>
    <w:rsid w:val="000C0F94"/>
    <w:rsid w:val="000C2030"/>
    <w:rsid w:val="000C3745"/>
    <w:rsid w:val="000C4780"/>
    <w:rsid w:val="000C4BB5"/>
    <w:rsid w:val="000D76F6"/>
    <w:rsid w:val="000D7AF2"/>
    <w:rsid w:val="000E2B87"/>
    <w:rsid w:val="000E5177"/>
    <w:rsid w:val="000E5F64"/>
    <w:rsid w:val="000F26AE"/>
    <w:rsid w:val="000F2E74"/>
    <w:rsid w:val="000F38E3"/>
    <w:rsid w:val="000F40EC"/>
    <w:rsid w:val="000F444A"/>
    <w:rsid w:val="00102503"/>
    <w:rsid w:val="00103913"/>
    <w:rsid w:val="001119A9"/>
    <w:rsid w:val="00112CBF"/>
    <w:rsid w:val="00115213"/>
    <w:rsid w:val="00115ADC"/>
    <w:rsid w:val="00115CEA"/>
    <w:rsid w:val="001164FF"/>
    <w:rsid w:val="00117B95"/>
    <w:rsid w:val="00126809"/>
    <w:rsid w:val="001320C6"/>
    <w:rsid w:val="00134CF1"/>
    <w:rsid w:val="001374C6"/>
    <w:rsid w:val="001412C9"/>
    <w:rsid w:val="00152947"/>
    <w:rsid w:val="00152A99"/>
    <w:rsid w:val="001539CD"/>
    <w:rsid w:val="0015551A"/>
    <w:rsid w:val="0015699C"/>
    <w:rsid w:val="00157BDB"/>
    <w:rsid w:val="00163903"/>
    <w:rsid w:val="0016529E"/>
    <w:rsid w:val="00165E74"/>
    <w:rsid w:val="00167E6F"/>
    <w:rsid w:val="001708F2"/>
    <w:rsid w:val="00170E2A"/>
    <w:rsid w:val="0017481C"/>
    <w:rsid w:val="00177451"/>
    <w:rsid w:val="00182F55"/>
    <w:rsid w:val="001832E5"/>
    <w:rsid w:val="0018338C"/>
    <w:rsid w:val="00183741"/>
    <w:rsid w:val="00183D74"/>
    <w:rsid w:val="00184B1B"/>
    <w:rsid w:val="00187AA6"/>
    <w:rsid w:val="00191B0F"/>
    <w:rsid w:val="001925D6"/>
    <w:rsid w:val="00194F4F"/>
    <w:rsid w:val="0019599D"/>
    <w:rsid w:val="001A201E"/>
    <w:rsid w:val="001A5A5F"/>
    <w:rsid w:val="001B433C"/>
    <w:rsid w:val="001B43EC"/>
    <w:rsid w:val="001B4ABC"/>
    <w:rsid w:val="001B74AD"/>
    <w:rsid w:val="001D115B"/>
    <w:rsid w:val="001D1840"/>
    <w:rsid w:val="001D1CA9"/>
    <w:rsid w:val="001D6449"/>
    <w:rsid w:val="001D7D97"/>
    <w:rsid w:val="001D7F63"/>
    <w:rsid w:val="001E0F82"/>
    <w:rsid w:val="001E21F8"/>
    <w:rsid w:val="001E5CED"/>
    <w:rsid w:val="001E6AF2"/>
    <w:rsid w:val="001E7202"/>
    <w:rsid w:val="001E7FD1"/>
    <w:rsid w:val="001F33F7"/>
    <w:rsid w:val="001F406F"/>
    <w:rsid w:val="001F5B30"/>
    <w:rsid w:val="00205B7B"/>
    <w:rsid w:val="00206D46"/>
    <w:rsid w:val="002078FD"/>
    <w:rsid w:val="0021578F"/>
    <w:rsid w:val="00215851"/>
    <w:rsid w:val="002165C3"/>
    <w:rsid w:val="00216B01"/>
    <w:rsid w:val="00220228"/>
    <w:rsid w:val="0022490D"/>
    <w:rsid w:val="002254C9"/>
    <w:rsid w:val="00241F66"/>
    <w:rsid w:val="00247BA7"/>
    <w:rsid w:val="00247F87"/>
    <w:rsid w:val="00250DFE"/>
    <w:rsid w:val="002529ED"/>
    <w:rsid w:val="00253EF6"/>
    <w:rsid w:val="00254D0A"/>
    <w:rsid w:val="00264CCB"/>
    <w:rsid w:val="00270138"/>
    <w:rsid w:val="00270808"/>
    <w:rsid w:val="002723D1"/>
    <w:rsid w:val="00276DE5"/>
    <w:rsid w:val="00281147"/>
    <w:rsid w:val="00282066"/>
    <w:rsid w:val="00282D91"/>
    <w:rsid w:val="0028568B"/>
    <w:rsid w:val="0028649F"/>
    <w:rsid w:val="00286A01"/>
    <w:rsid w:val="00296C10"/>
    <w:rsid w:val="002A4100"/>
    <w:rsid w:val="002A5953"/>
    <w:rsid w:val="002B0C3E"/>
    <w:rsid w:val="002B15E9"/>
    <w:rsid w:val="002B4B86"/>
    <w:rsid w:val="002B59C7"/>
    <w:rsid w:val="002B64E7"/>
    <w:rsid w:val="002C0723"/>
    <w:rsid w:val="002C3DCA"/>
    <w:rsid w:val="002C6CF9"/>
    <w:rsid w:val="002D1CDC"/>
    <w:rsid w:val="002D6A1E"/>
    <w:rsid w:val="002E3DC4"/>
    <w:rsid w:val="002E4754"/>
    <w:rsid w:val="002F03B7"/>
    <w:rsid w:val="002F0821"/>
    <w:rsid w:val="002F677D"/>
    <w:rsid w:val="002F7CF5"/>
    <w:rsid w:val="003051C8"/>
    <w:rsid w:val="003068EE"/>
    <w:rsid w:val="0031164E"/>
    <w:rsid w:val="00312556"/>
    <w:rsid w:val="00315F94"/>
    <w:rsid w:val="00317EE9"/>
    <w:rsid w:val="003201B7"/>
    <w:rsid w:val="003327F1"/>
    <w:rsid w:val="003343A3"/>
    <w:rsid w:val="003345DB"/>
    <w:rsid w:val="00340A77"/>
    <w:rsid w:val="00342042"/>
    <w:rsid w:val="003474D3"/>
    <w:rsid w:val="00347BAC"/>
    <w:rsid w:val="00352792"/>
    <w:rsid w:val="003530D4"/>
    <w:rsid w:val="00353F6F"/>
    <w:rsid w:val="00354E35"/>
    <w:rsid w:val="0035640D"/>
    <w:rsid w:val="00356A5A"/>
    <w:rsid w:val="00360D56"/>
    <w:rsid w:val="0036127E"/>
    <w:rsid w:val="00370303"/>
    <w:rsid w:val="00371AD9"/>
    <w:rsid w:val="0037224A"/>
    <w:rsid w:val="003736B9"/>
    <w:rsid w:val="0037430E"/>
    <w:rsid w:val="00376356"/>
    <w:rsid w:val="00381AD4"/>
    <w:rsid w:val="003824C5"/>
    <w:rsid w:val="00383CB6"/>
    <w:rsid w:val="00391380"/>
    <w:rsid w:val="00396F80"/>
    <w:rsid w:val="00397769"/>
    <w:rsid w:val="003A23A2"/>
    <w:rsid w:val="003B02A3"/>
    <w:rsid w:val="003B04A9"/>
    <w:rsid w:val="003B1071"/>
    <w:rsid w:val="003B29C0"/>
    <w:rsid w:val="003B467A"/>
    <w:rsid w:val="003B6898"/>
    <w:rsid w:val="003B7701"/>
    <w:rsid w:val="003C026E"/>
    <w:rsid w:val="003C3552"/>
    <w:rsid w:val="003D362C"/>
    <w:rsid w:val="003D3A97"/>
    <w:rsid w:val="003D6D59"/>
    <w:rsid w:val="003D6FA6"/>
    <w:rsid w:val="003E01CC"/>
    <w:rsid w:val="003E1EF2"/>
    <w:rsid w:val="003E1F4F"/>
    <w:rsid w:val="003E39E3"/>
    <w:rsid w:val="003E55BB"/>
    <w:rsid w:val="003E7557"/>
    <w:rsid w:val="003F0BF9"/>
    <w:rsid w:val="003F1B92"/>
    <w:rsid w:val="003F3CE9"/>
    <w:rsid w:val="004012FE"/>
    <w:rsid w:val="00401FFF"/>
    <w:rsid w:val="00405034"/>
    <w:rsid w:val="004132FB"/>
    <w:rsid w:val="004145A5"/>
    <w:rsid w:val="0041529C"/>
    <w:rsid w:val="004159CD"/>
    <w:rsid w:val="0041717C"/>
    <w:rsid w:val="004178C3"/>
    <w:rsid w:val="00417CDC"/>
    <w:rsid w:val="004211FC"/>
    <w:rsid w:val="00421B30"/>
    <w:rsid w:val="004225DB"/>
    <w:rsid w:val="00424E2F"/>
    <w:rsid w:val="004262E0"/>
    <w:rsid w:val="00432E0A"/>
    <w:rsid w:val="00440C01"/>
    <w:rsid w:val="004435EB"/>
    <w:rsid w:val="00445D39"/>
    <w:rsid w:val="00446D97"/>
    <w:rsid w:val="00455417"/>
    <w:rsid w:val="0046297B"/>
    <w:rsid w:val="004640FF"/>
    <w:rsid w:val="00475051"/>
    <w:rsid w:val="004876CD"/>
    <w:rsid w:val="00490FF2"/>
    <w:rsid w:val="00491815"/>
    <w:rsid w:val="00491E56"/>
    <w:rsid w:val="004925AC"/>
    <w:rsid w:val="00495E02"/>
    <w:rsid w:val="004A38C5"/>
    <w:rsid w:val="004A412B"/>
    <w:rsid w:val="004B1AA7"/>
    <w:rsid w:val="004B5F60"/>
    <w:rsid w:val="004B7504"/>
    <w:rsid w:val="004B7EA2"/>
    <w:rsid w:val="004C1413"/>
    <w:rsid w:val="004C296F"/>
    <w:rsid w:val="004C2B90"/>
    <w:rsid w:val="004C665E"/>
    <w:rsid w:val="004D137B"/>
    <w:rsid w:val="004D2459"/>
    <w:rsid w:val="004D30EC"/>
    <w:rsid w:val="004D5324"/>
    <w:rsid w:val="004E39EB"/>
    <w:rsid w:val="004E46BB"/>
    <w:rsid w:val="004F02C7"/>
    <w:rsid w:val="004F0ACE"/>
    <w:rsid w:val="004F2F30"/>
    <w:rsid w:val="004F4543"/>
    <w:rsid w:val="004F46EB"/>
    <w:rsid w:val="004F6754"/>
    <w:rsid w:val="0050363F"/>
    <w:rsid w:val="00504520"/>
    <w:rsid w:val="00507F47"/>
    <w:rsid w:val="00510D8F"/>
    <w:rsid w:val="00511AD8"/>
    <w:rsid w:val="00511BFE"/>
    <w:rsid w:val="00512996"/>
    <w:rsid w:val="005138F0"/>
    <w:rsid w:val="00527642"/>
    <w:rsid w:val="00530BC7"/>
    <w:rsid w:val="005311AB"/>
    <w:rsid w:val="005370F1"/>
    <w:rsid w:val="00541258"/>
    <w:rsid w:val="005459E6"/>
    <w:rsid w:val="00546360"/>
    <w:rsid w:val="00550DC5"/>
    <w:rsid w:val="00553478"/>
    <w:rsid w:val="00555699"/>
    <w:rsid w:val="0055705A"/>
    <w:rsid w:val="00561FE6"/>
    <w:rsid w:val="00562DD5"/>
    <w:rsid w:val="0056302E"/>
    <w:rsid w:val="005631B8"/>
    <w:rsid w:val="00567705"/>
    <w:rsid w:val="00567F76"/>
    <w:rsid w:val="00570B0D"/>
    <w:rsid w:val="005715FF"/>
    <w:rsid w:val="00574EB4"/>
    <w:rsid w:val="0058263C"/>
    <w:rsid w:val="00583385"/>
    <w:rsid w:val="0058403F"/>
    <w:rsid w:val="00585065"/>
    <w:rsid w:val="0059195A"/>
    <w:rsid w:val="00592F20"/>
    <w:rsid w:val="00593D67"/>
    <w:rsid w:val="00594FA9"/>
    <w:rsid w:val="00595AE4"/>
    <w:rsid w:val="005A62E8"/>
    <w:rsid w:val="005A6303"/>
    <w:rsid w:val="005A7B4D"/>
    <w:rsid w:val="005B01A5"/>
    <w:rsid w:val="005B39BA"/>
    <w:rsid w:val="005B4583"/>
    <w:rsid w:val="005B4CB2"/>
    <w:rsid w:val="005B6DD5"/>
    <w:rsid w:val="005C1C1A"/>
    <w:rsid w:val="005C2CEA"/>
    <w:rsid w:val="005C412F"/>
    <w:rsid w:val="005C48A5"/>
    <w:rsid w:val="005C56F3"/>
    <w:rsid w:val="005C6DBC"/>
    <w:rsid w:val="005C7C6A"/>
    <w:rsid w:val="005D03DF"/>
    <w:rsid w:val="005D0ED4"/>
    <w:rsid w:val="005D1DC4"/>
    <w:rsid w:val="005D4087"/>
    <w:rsid w:val="005D5641"/>
    <w:rsid w:val="005E03E8"/>
    <w:rsid w:val="005E1B0B"/>
    <w:rsid w:val="005E5A52"/>
    <w:rsid w:val="005E6712"/>
    <w:rsid w:val="005E6F81"/>
    <w:rsid w:val="005F237A"/>
    <w:rsid w:val="005F3EDD"/>
    <w:rsid w:val="005F4747"/>
    <w:rsid w:val="005F7742"/>
    <w:rsid w:val="006003AB"/>
    <w:rsid w:val="00601A21"/>
    <w:rsid w:val="00602986"/>
    <w:rsid w:val="0060342C"/>
    <w:rsid w:val="0060574A"/>
    <w:rsid w:val="00605887"/>
    <w:rsid w:val="006077C2"/>
    <w:rsid w:val="00611CE4"/>
    <w:rsid w:val="0061260F"/>
    <w:rsid w:val="00620DC5"/>
    <w:rsid w:val="006221CB"/>
    <w:rsid w:val="006232A8"/>
    <w:rsid w:val="00624483"/>
    <w:rsid w:val="00630DE9"/>
    <w:rsid w:val="006321FB"/>
    <w:rsid w:val="00632300"/>
    <w:rsid w:val="00632BFA"/>
    <w:rsid w:val="00634E3F"/>
    <w:rsid w:val="00635886"/>
    <w:rsid w:val="00636921"/>
    <w:rsid w:val="00650079"/>
    <w:rsid w:val="00650210"/>
    <w:rsid w:val="00652A37"/>
    <w:rsid w:val="006531CA"/>
    <w:rsid w:val="00655D75"/>
    <w:rsid w:val="00655DD1"/>
    <w:rsid w:val="00663558"/>
    <w:rsid w:val="00663C2A"/>
    <w:rsid w:val="00664619"/>
    <w:rsid w:val="006651AB"/>
    <w:rsid w:val="006719CF"/>
    <w:rsid w:val="006776E5"/>
    <w:rsid w:val="00683C66"/>
    <w:rsid w:val="00683CA7"/>
    <w:rsid w:val="00690BBE"/>
    <w:rsid w:val="00693CF0"/>
    <w:rsid w:val="00697B99"/>
    <w:rsid w:val="006A09B2"/>
    <w:rsid w:val="006A30CF"/>
    <w:rsid w:val="006A5EEB"/>
    <w:rsid w:val="006A6F58"/>
    <w:rsid w:val="006B5441"/>
    <w:rsid w:val="006C161B"/>
    <w:rsid w:val="006C19A7"/>
    <w:rsid w:val="006C4CCA"/>
    <w:rsid w:val="006C5661"/>
    <w:rsid w:val="006C74A3"/>
    <w:rsid w:val="006D4A4C"/>
    <w:rsid w:val="006D6AA3"/>
    <w:rsid w:val="006E09F2"/>
    <w:rsid w:val="006E0C0E"/>
    <w:rsid w:val="006E0C54"/>
    <w:rsid w:val="006E4EB9"/>
    <w:rsid w:val="006E5E13"/>
    <w:rsid w:val="006F02B5"/>
    <w:rsid w:val="006F25DE"/>
    <w:rsid w:val="006F35D9"/>
    <w:rsid w:val="006F504C"/>
    <w:rsid w:val="006F752C"/>
    <w:rsid w:val="00700D1F"/>
    <w:rsid w:val="00701C28"/>
    <w:rsid w:val="00702712"/>
    <w:rsid w:val="0071539F"/>
    <w:rsid w:val="00716C3F"/>
    <w:rsid w:val="00716E3D"/>
    <w:rsid w:val="00717505"/>
    <w:rsid w:val="00720417"/>
    <w:rsid w:val="0072132D"/>
    <w:rsid w:val="007230A9"/>
    <w:rsid w:val="00725D19"/>
    <w:rsid w:val="007268CB"/>
    <w:rsid w:val="007330EE"/>
    <w:rsid w:val="00734CBC"/>
    <w:rsid w:val="007364D6"/>
    <w:rsid w:val="007377B7"/>
    <w:rsid w:val="00747D74"/>
    <w:rsid w:val="007509BD"/>
    <w:rsid w:val="00751C49"/>
    <w:rsid w:val="00751D87"/>
    <w:rsid w:val="00752507"/>
    <w:rsid w:val="0075772C"/>
    <w:rsid w:val="0076021C"/>
    <w:rsid w:val="0076467D"/>
    <w:rsid w:val="00765FA1"/>
    <w:rsid w:val="00767D1D"/>
    <w:rsid w:val="00772CC4"/>
    <w:rsid w:val="00784FE9"/>
    <w:rsid w:val="00786CD4"/>
    <w:rsid w:val="00790FCF"/>
    <w:rsid w:val="00796E2E"/>
    <w:rsid w:val="007A0EC9"/>
    <w:rsid w:val="007A3067"/>
    <w:rsid w:val="007A43CA"/>
    <w:rsid w:val="007A4770"/>
    <w:rsid w:val="007B3367"/>
    <w:rsid w:val="007B3AFF"/>
    <w:rsid w:val="007C0C0B"/>
    <w:rsid w:val="007C1462"/>
    <w:rsid w:val="007C18D0"/>
    <w:rsid w:val="007C1C38"/>
    <w:rsid w:val="007C62D5"/>
    <w:rsid w:val="007D15C2"/>
    <w:rsid w:val="007D2437"/>
    <w:rsid w:val="007D2A02"/>
    <w:rsid w:val="007D7653"/>
    <w:rsid w:val="007E43B6"/>
    <w:rsid w:val="007E6299"/>
    <w:rsid w:val="007F7311"/>
    <w:rsid w:val="0080236D"/>
    <w:rsid w:val="00803EF0"/>
    <w:rsid w:val="00804C5F"/>
    <w:rsid w:val="0080592D"/>
    <w:rsid w:val="008113FD"/>
    <w:rsid w:val="00820BEF"/>
    <w:rsid w:val="008212C6"/>
    <w:rsid w:val="00821F10"/>
    <w:rsid w:val="00822A5C"/>
    <w:rsid w:val="00825B84"/>
    <w:rsid w:val="0082647C"/>
    <w:rsid w:val="0083287D"/>
    <w:rsid w:val="00832D3E"/>
    <w:rsid w:val="00833225"/>
    <w:rsid w:val="00837E9D"/>
    <w:rsid w:val="00844DDB"/>
    <w:rsid w:val="0084782C"/>
    <w:rsid w:val="00852896"/>
    <w:rsid w:val="00855AB1"/>
    <w:rsid w:val="00855E82"/>
    <w:rsid w:val="008562CB"/>
    <w:rsid w:val="0085653B"/>
    <w:rsid w:val="008625EC"/>
    <w:rsid w:val="008638D7"/>
    <w:rsid w:val="0087249D"/>
    <w:rsid w:val="00874660"/>
    <w:rsid w:val="00875270"/>
    <w:rsid w:val="0087582B"/>
    <w:rsid w:val="008834AF"/>
    <w:rsid w:val="00887142"/>
    <w:rsid w:val="00887FC6"/>
    <w:rsid w:val="00891AA0"/>
    <w:rsid w:val="00891F95"/>
    <w:rsid w:val="0089230A"/>
    <w:rsid w:val="00894306"/>
    <w:rsid w:val="00894907"/>
    <w:rsid w:val="00895063"/>
    <w:rsid w:val="00895CC5"/>
    <w:rsid w:val="0089638F"/>
    <w:rsid w:val="008965A7"/>
    <w:rsid w:val="008A0E36"/>
    <w:rsid w:val="008A3B96"/>
    <w:rsid w:val="008A4F89"/>
    <w:rsid w:val="008A529A"/>
    <w:rsid w:val="008A75F5"/>
    <w:rsid w:val="008B0CFD"/>
    <w:rsid w:val="008B29E7"/>
    <w:rsid w:val="008C0A27"/>
    <w:rsid w:val="008C0DEF"/>
    <w:rsid w:val="008C1FE3"/>
    <w:rsid w:val="008C2288"/>
    <w:rsid w:val="008C6D85"/>
    <w:rsid w:val="008D13D0"/>
    <w:rsid w:val="008D4A7B"/>
    <w:rsid w:val="008E51F5"/>
    <w:rsid w:val="008E5EEC"/>
    <w:rsid w:val="008E74EB"/>
    <w:rsid w:val="008F2A77"/>
    <w:rsid w:val="008F59FA"/>
    <w:rsid w:val="008F6112"/>
    <w:rsid w:val="008F76A9"/>
    <w:rsid w:val="009006A3"/>
    <w:rsid w:val="00903EF9"/>
    <w:rsid w:val="0091103E"/>
    <w:rsid w:val="009167AF"/>
    <w:rsid w:val="00930E50"/>
    <w:rsid w:val="00935E5B"/>
    <w:rsid w:val="00941B77"/>
    <w:rsid w:val="00942967"/>
    <w:rsid w:val="00942C62"/>
    <w:rsid w:val="00945273"/>
    <w:rsid w:val="0094696F"/>
    <w:rsid w:val="00946F03"/>
    <w:rsid w:val="0095247E"/>
    <w:rsid w:val="00963808"/>
    <w:rsid w:val="009644A8"/>
    <w:rsid w:val="00965C32"/>
    <w:rsid w:val="00966BAC"/>
    <w:rsid w:val="0097642B"/>
    <w:rsid w:val="00981A16"/>
    <w:rsid w:val="0098295B"/>
    <w:rsid w:val="0098558F"/>
    <w:rsid w:val="00986227"/>
    <w:rsid w:val="00991149"/>
    <w:rsid w:val="0099723C"/>
    <w:rsid w:val="009A4BE1"/>
    <w:rsid w:val="009A4E66"/>
    <w:rsid w:val="009A6AAD"/>
    <w:rsid w:val="009A7895"/>
    <w:rsid w:val="009B0EE3"/>
    <w:rsid w:val="009B32B0"/>
    <w:rsid w:val="009B3C35"/>
    <w:rsid w:val="009B5622"/>
    <w:rsid w:val="009B5B35"/>
    <w:rsid w:val="009B5BCD"/>
    <w:rsid w:val="009B6C63"/>
    <w:rsid w:val="009C02D4"/>
    <w:rsid w:val="009C06D8"/>
    <w:rsid w:val="009C2FDA"/>
    <w:rsid w:val="009D35AD"/>
    <w:rsid w:val="009D392A"/>
    <w:rsid w:val="009D3E6C"/>
    <w:rsid w:val="009D61A4"/>
    <w:rsid w:val="009D756B"/>
    <w:rsid w:val="009E193F"/>
    <w:rsid w:val="009F2990"/>
    <w:rsid w:val="009F5E4A"/>
    <w:rsid w:val="009F697C"/>
    <w:rsid w:val="009F79C3"/>
    <w:rsid w:val="00A00BAA"/>
    <w:rsid w:val="00A036CC"/>
    <w:rsid w:val="00A12818"/>
    <w:rsid w:val="00A13143"/>
    <w:rsid w:val="00A149EA"/>
    <w:rsid w:val="00A24CFC"/>
    <w:rsid w:val="00A24D70"/>
    <w:rsid w:val="00A3116E"/>
    <w:rsid w:val="00A3212F"/>
    <w:rsid w:val="00A33EA8"/>
    <w:rsid w:val="00A35D9F"/>
    <w:rsid w:val="00A37F33"/>
    <w:rsid w:val="00A37F86"/>
    <w:rsid w:val="00A4260A"/>
    <w:rsid w:val="00A42AED"/>
    <w:rsid w:val="00A4395D"/>
    <w:rsid w:val="00A45EDC"/>
    <w:rsid w:val="00A56D41"/>
    <w:rsid w:val="00A64F97"/>
    <w:rsid w:val="00A6670C"/>
    <w:rsid w:val="00A67ED0"/>
    <w:rsid w:val="00A72DA9"/>
    <w:rsid w:val="00A74F0B"/>
    <w:rsid w:val="00A90722"/>
    <w:rsid w:val="00A91AA5"/>
    <w:rsid w:val="00A941F1"/>
    <w:rsid w:val="00A94324"/>
    <w:rsid w:val="00A94613"/>
    <w:rsid w:val="00A957AE"/>
    <w:rsid w:val="00A971FA"/>
    <w:rsid w:val="00AA5430"/>
    <w:rsid w:val="00AA7DDF"/>
    <w:rsid w:val="00AB1A9C"/>
    <w:rsid w:val="00AB39A3"/>
    <w:rsid w:val="00AB4A94"/>
    <w:rsid w:val="00AB60E7"/>
    <w:rsid w:val="00AB72FC"/>
    <w:rsid w:val="00AB7FD2"/>
    <w:rsid w:val="00AC1A6F"/>
    <w:rsid w:val="00AC23D9"/>
    <w:rsid w:val="00AC2BEF"/>
    <w:rsid w:val="00AC32C1"/>
    <w:rsid w:val="00AC3A92"/>
    <w:rsid w:val="00AC6334"/>
    <w:rsid w:val="00AC7802"/>
    <w:rsid w:val="00AC78B7"/>
    <w:rsid w:val="00AD0B15"/>
    <w:rsid w:val="00AD1E6F"/>
    <w:rsid w:val="00AD46EF"/>
    <w:rsid w:val="00AD744E"/>
    <w:rsid w:val="00AE0118"/>
    <w:rsid w:val="00AE172D"/>
    <w:rsid w:val="00AE180C"/>
    <w:rsid w:val="00AE1CCF"/>
    <w:rsid w:val="00AE68C2"/>
    <w:rsid w:val="00AF14E9"/>
    <w:rsid w:val="00AF2085"/>
    <w:rsid w:val="00AF603C"/>
    <w:rsid w:val="00B06FE1"/>
    <w:rsid w:val="00B101F7"/>
    <w:rsid w:val="00B11982"/>
    <w:rsid w:val="00B11AA4"/>
    <w:rsid w:val="00B20F6A"/>
    <w:rsid w:val="00B21623"/>
    <w:rsid w:val="00B223D2"/>
    <w:rsid w:val="00B24805"/>
    <w:rsid w:val="00B2504C"/>
    <w:rsid w:val="00B27486"/>
    <w:rsid w:val="00B31291"/>
    <w:rsid w:val="00B326F1"/>
    <w:rsid w:val="00B33E0B"/>
    <w:rsid w:val="00B34612"/>
    <w:rsid w:val="00B34EA2"/>
    <w:rsid w:val="00B4108D"/>
    <w:rsid w:val="00B41624"/>
    <w:rsid w:val="00B4754C"/>
    <w:rsid w:val="00B52F1A"/>
    <w:rsid w:val="00B548CE"/>
    <w:rsid w:val="00B5566B"/>
    <w:rsid w:val="00B55FE5"/>
    <w:rsid w:val="00B56796"/>
    <w:rsid w:val="00B57EDD"/>
    <w:rsid w:val="00B6450C"/>
    <w:rsid w:val="00B72261"/>
    <w:rsid w:val="00B72A18"/>
    <w:rsid w:val="00B732DD"/>
    <w:rsid w:val="00B73907"/>
    <w:rsid w:val="00B7427A"/>
    <w:rsid w:val="00B7538A"/>
    <w:rsid w:val="00B8041D"/>
    <w:rsid w:val="00B81BC6"/>
    <w:rsid w:val="00B83655"/>
    <w:rsid w:val="00B85A2E"/>
    <w:rsid w:val="00B91864"/>
    <w:rsid w:val="00B927F9"/>
    <w:rsid w:val="00B95160"/>
    <w:rsid w:val="00B9674F"/>
    <w:rsid w:val="00B96C65"/>
    <w:rsid w:val="00B9726E"/>
    <w:rsid w:val="00B97BE9"/>
    <w:rsid w:val="00BA1A95"/>
    <w:rsid w:val="00BA1CF0"/>
    <w:rsid w:val="00BA4732"/>
    <w:rsid w:val="00BA66F9"/>
    <w:rsid w:val="00BA6758"/>
    <w:rsid w:val="00BA6F07"/>
    <w:rsid w:val="00BA77AE"/>
    <w:rsid w:val="00BA7821"/>
    <w:rsid w:val="00BB1CB3"/>
    <w:rsid w:val="00BB1FAD"/>
    <w:rsid w:val="00BB2233"/>
    <w:rsid w:val="00BB2B9B"/>
    <w:rsid w:val="00BB62CD"/>
    <w:rsid w:val="00BB724A"/>
    <w:rsid w:val="00BC1229"/>
    <w:rsid w:val="00BC294F"/>
    <w:rsid w:val="00BC38BE"/>
    <w:rsid w:val="00BC3A2D"/>
    <w:rsid w:val="00BC3CFC"/>
    <w:rsid w:val="00BC505D"/>
    <w:rsid w:val="00BC512D"/>
    <w:rsid w:val="00BC5619"/>
    <w:rsid w:val="00BC6F26"/>
    <w:rsid w:val="00BD15AB"/>
    <w:rsid w:val="00BD32E9"/>
    <w:rsid w:val="00BD694F"/>
    <w:rsid w:val="00BE48A9"/>
    <w:rsid w:val="00BE72B8"/>
    <w:rsid w:val="00BF0347"/>
    <w:rsid w:val="00BF0CB4"/>
    <w:rsid w:val="00BF34EE"/>
    <w:rsid w:val="00BF6792"/>
    <w:rsid w:val="00BF6DB4"/>
    <w:rsid w:val="00C03DE4"/>
    <w:rsid w:val="00C049F9"/>
    <w:rsid w:val="00C06AFB"/>
    <w:rsid w:val="00C1092E"/>
    <w:rsid w:val="00C13CCA"/>
    <w:rsid w:val="00C15414"/>
    <w:rsid w:val="00C157C2"/>
    <w:rsid w:val="00C16004"/>
    <w:rsid w:val="00C20867"/>
    <w:rsid w:val="00C2154C"/>
    <w:rsid w:val="00C21BC1"/>
    <w:rsid w:val="00C22844"/>
    <w:rsid w:val="00C237AD"/>
    <w:rsid w:val="00C272E7"/>
    <w:rsid w:val="00C339BC"/>
    <w:rsid w:val="00C41031"/>
    <w:rsid w:val="00C444BC"/>
    <w:rsid w:val="00C44C9B"/>
    <w:rsid w:val="00C4657C"/>
    <w:rsid w:val="00C47B03"/>
    <w:rsid w:val="00C47E12"/>
    <w:rsid w:val="00C50C77"/>
    <w:rsid w:val="00C516DE"/>
    <w:rsid w:val="00C535E5"/>
    <w:rsid w:val="00C56146"/>
    <w:rsid w:val="00C57E0C"/>
    <w:rsid w:val="00C67B41"/>
    <w:rsid w:val="00C8078B"/>
    <w:rsid w:val="00C828E0"/>
    <w:rsid w:val="00C94096"/>
    <w:rsid w:val="00C96CF7"/>
    <w:rsid w:val="00CA181E"/>
    <w:rsid w:val="00CA35EE"/>
    <w:rsid w:val="00CA6BC5"/>
    <w:rsid w:val="00CA7CF9"/>
    <w:rsid w:val="00CA7EDD"/>
    <w:rsid w:val="00CB36B2"/>
    <w:rsid w:val="00CB40E8"/>
    <w:rsid w:val="00CB6D2F"/>
    <w:rsid w:val="00CB72AD"/>
    <w:rsid w:val="00CC2EB8"/>
    <w:rsid w:val="00CC2FC3"/>
    <w:rsid w:val="00CC42D0"/>
    <w:rsid w:val="00CC5496"/>
    <w:rsid w:val="00CC7274"/>
    <w:rsid w:val="00CD1146"/>
    <w:rsid w:val="00CD15CA"/>
    <w:rsid w:val="00CD32A1"/>
    <w:rsid w:val="00CD41B8"/>
    <w:rsid w:val="00CD5CB6"/>
    <w:rsid w:val="00CE2CB8"/>
    <w:rsid w:val="00CE316D"/>
    <w:rsid w:val="00CE3329"/>
    <w:rsid w:val="00CE4F7F"/>
    <w:rsid w:val="00CF187F"/>
    <w:rsid w:val="00CF4C03"/>
    <w:rsid w:val="00D03A7B"/>
    <w:rsid w:val="00D043FD"/>
    <w:rsid w:val="00D07509"/>
    <w:rsid w:val="00D10A8E"/>
    <w:rsid w:val="00D11B65"/>
    <w:rsid w:val="00D14736"/>
    <w:rsid w:val="00D15D60"/>
    <w:rsid w:val="00D17463"/>
    <w:rsid w:val="00D21846"/>
    <w:rsid w:val="00D21850"/>
    <w:rsid w:val="00D249F7"/>
    <w:rsid w:val="00D30A4D"/>
    <w:rsid w:val="00D40130"/>
    <w:rsid w:val="00D42CE4"/>
    <w:rsid w:val="00D5077D"/>
    <w:rsid w:val="00D50B1B"/>
    <w:rsid w:val="00D54A76"/>
    <w:rsid w:val="00D54DC4"/>
    <w:rsid w:val="00D55F51"/>
    <w:rsid w:val="00D560B8"/>
    <w:rsid w:val="00D624B6"/>
    <w:rsid w:val="00D65D2E"/>
    <w:rsid w:val="00D66FB8"/>
    <w:rsid w:val="00D67ED8"/>
    <w:rsid w:val="00D74A3A"/>
    <w:rsid w:val="00D76A43"/>
    <w:rsid w:val="00D84E11"/>
    <w:rsid w:val="00D87032"/>
    <w:rsid w:val="00D91101"/>
    <w:rsid w:val="00D952EC"/>
    <w:rsid w:val="00D9774C"/>
    <w:rsid w:val="00DA0DB3"/>
    <w:rsid w:val="00DA310C"/>
    <w:rsid w:val="00DA733E"/>
    <w:rsid w:val="00DB4D0B"/>
    <w:rsid w:val="00DB625E"/>
    <w:rsid w:val="00DB6538"/>
    <w:rsid w:val="00DC2058"/>
    <w:rsid w:val="00DC2896"/>
    <w:rsid w:val="00DC4B58"/>
    <w:rsid w:val="00DC78F2"/>
    <w:rsid w:val="00DD6A31"/>
    <w:rsid w:val="00DE2DE0"/>
    <w:rsid w:val="00DF09AF"/>
    <w:rsid w:val="00DF4DF1"/>
    <w:rsid w:val="00E00109"/>
    <w:rsid w:val="00E03FD8"/>
    <w:rsid w:val="00E07F2B"/>
    <w:rsid w:val="00E10287"/>
    <w:rsid w:val="00E21884"/>
    <w:rsid w:val="00E239B0"/>
    <w:rsid w:val="00E24253"/>
    <w:rsid w:val="00E26673"/>
    <w:rsid w:val="00E36805"/>
    <w:rsid w:val="00E43911"/>
    <w:rsid w:val="00E45219"/>
    <w:rsid w:val="00E4637F"/>
    <w:rsid w:val="00E46BC4"/>
    <w:rsid w:val="00E476AE"/>
    <w:rsid w:val="00E54B3B"/>
    <w:rsid w:val="00E559B1"/>
    <w:rsid w:val="00E57C6E"/>
    <w:rsid w:val="00E633AF"/>
    <w:rsid w:val="00E64FA0"/>
    <w:rsid w:val="00E65790"/>
    <w:rsid w:val="00E66333"/>
    <w:rsid w:val="00E67ED7"/>
    <w:rsid w:val="00E72D38"/>
    <w:rsid w:val="00E80B73"/>
    <w:rsid w:val="00E84D91"/>
    <w:rsid w:val="00E93580"/>
    <w:rsid w:val="00EA020A"/>
    <w:rsid w:val="00EA7357"/>
    <w:rsid w:val="00EA73ED"/>
    <w:rsid w:val="00EA7752"/>
    <w:rsid w:val="00EB00D9"/>
    <w:rsid w:val="00EB18F5"/>
    <w:rsid w:val="00EB4A35"/>
    <w:rsid w:val="00EC0B7D"/>
    <w:rsid w:val="00EC1DEF"/>
    <w:rsid w:val="00EC278C"/>
    <w:rsid w:val="00EC50A8"/>
    <w:rsid w:val="00ED2AC7"/>
    <w:rsid w:val="00EE42A2"/>
    <w:rsid w:val="00EE61FB"/>
    <w:rsid w:val="00EE792A"/>
    <w:rsid w:val="00EF02ED"/>
    <w:rsid w:val="00EF0CBB"/>
    <w:rsid w:val="00EF1E0E"/>
    <w:rsid w:val="00EF2E41"/>
    <w:rsid w:val="00EF4D93"/>
    <w:rsid w:val="00EF4FDF"/>
    <w:rsid w:val="00EF58F9"/>
    <w:rsid w:val="00EF600B"/>
    <w:rsid w:val="00F07702"/>
    <w:rsid w:val="00F13456"/>
    <w:rsid w:val="00F17441"/>
    <w:rsid w:val="00F271DF"/>
    <w:rsid w:val="00F27577"/>
    <w:rsid w:val="00F336F6"/>
    <w:rsid w:val="00F41CBF"/>
    <w:rsid w:val="00F43C8E"/>
    <w:rsid w:val="00F47623"/>
    <w:rsid w:val="00F52DF2"/>
    <w:rsid w:val="00F5391B"/>
    <w:rsid w:val="00F55A2C"/>
    <w:rsid w:val="00F57467"/>
    <w:rsid w:val="00F66622"/>
    <w:rsid w:val="00F70172"/>
    <w:rsid w:val="00F7028B"/>
    <w:rsid w:val="00F76057"/>
    <w:rsid w:val="00F76B35"/>
    <w:rsid w:val="00F774A5"/>
    <w:rsid w:val="00F84735"/>
    <w:rsid w:val="00F84F8B"/>
    <w:rsid w:val="00F864BD"/>
    <w:rsid w:val="00F915C4"/>
    <w:rsid w:val="00F923C2"/>
    <w:rsid w:val="00F924DE"/>
    <w:rsid w:val="00F93913"/>
    <w:rsid w:val="00F941A6"/>
    <w:rsid w:val="00F965D7"/>
    <w:rsid w:val="00FA0EEF"/>
    <w:rsid w:val="00FA3106"/>
    <w:rsid w:val="00FA3BF5"/>
    <w:rsid w:val="00FA4A83"/>
    <w:rsid w:val="00FA59BD"/>
    <w:rsid w:val="00FB16FA"/>
    <w:rsid w:val="00FB2ACC"/>
    <w:rsid w:val="00FB361F"/>
    <w:rsid w:val="00FB565E"/>
    <w:rsid w:val="00FB5CB7"/>
    <w:rsid w:val="00FB6517"/>
    <w:rsid w:val="00FB71D2"/>
    <w:rsid w:val="00FC0411"/>
    <w:rsid w:val="00FC3EE7"/>
    <w:rsid w:val="00FC4BD4"/>
    <w:rsid w:val="00FC6673"/>
    <w:rsid w:val="00FD3102"/>
    <w:rsid w:val="00FD4D8F"/>
    <w:rsid w:val="00FD702F"/>
    <w:rsid w:val="00FE3B55"/>
    <w:rsid w:val="00FE549E"/>
    <w:rsid w:val="00FE563E"/>
    <w:rsid w:val="00FE75D6"/>
    <w:rsid w:val="00FF6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CFBC6D"/>
  <w15:chartTrackingRefBased/>
  <w15:docId w15:val="{AD24EC84-D56E-4091-8855-2C9EB183F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rPr>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1"/>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styleId="SubtleEmphasis">
    <w:name w:val="Subtle Emphasis"/>
    <w:basedOn w:val="DefaultParagraphFont"/>
    <w:uiPriority w:val="19"/>
    <w:qFormat/>
    <w:rsid w:val="00A37F86"/>
    <w:rPr>
      <w:i/>
      <w:iCs/>
      <w:color w:val="404040" w:themeColor="text1" w:themeTint="BF"/>
    </w:rPr>
  </w:style>
  <w:style w:type="table" w:styleId="TableGrid">
    <w:name w:val="Table Grid"/>
    <w:basedOn w:val="TableNormal"/>
    <w:rsid w:val="0098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1255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561553486">
          <w:marLeft w:val="0"/>
          <w:marRight w:val="0"/>
          <w:marTop w:val="0"/>
          <w:marBottom w:val="0"/>
          <w:divBdr>
            <w:top w:val="none" w:sz="0" w:space="0" w:color="auto"/>
            <w:left w:val="none" w:sz="0" w:space="0" w:color="auto"/>
            <w:bottom w:val="none" w:sz="0" w:space="0" w:color="auto"/>
            <w:right w:val="none" w:sz="0" w:space="0" w:color="auto"/>
          </w:divBdr>
        </w:div>
        <w:div w:id="1450781659">
          <w:marLeft w:val="0"/>
          <w:marRight w:val="0"/>
          <w:marTop w:val="0"/>
          <w:marBottom w:val="0"/>
          <w:divBdr>
            <w:top w:val="none" w:sz="0" w:space="0" w:color="auto"/>
            <w:left w:val="none" w:sz="0" w:space="0" w:color="auto"/>
            <w:bottom w:val="none" w:sz="0" w:space="0" w:color="auto"/>
            <w:right w:val="none" w:sz="0" w:space="0" w:color="auto"/>
          </w:divBdr>
        </w:div>
      </w:divsChild>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1707757813">
          <w:marLeft w:val="0"/>
          <w:marRight w:val="0"/>
          <w:marTop w:val="0"/>
          <w:marBottom w:val="0"/>
          <w:divBdr>
            <w:top w:val="none" w:sz="0" w:space="0" w:color="auto"/>
            <w:left w:val="none" w:sz="0" w:space="0" w:color="auto"/>
            <w:bottom w:val="none" w:sz="0" w:space="0" w:color="auto"/>
            <w:right w:val="none" w:sz="0" w:space="0" w:color="auto"/>
          </w:divBdr>
        </w:div>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494876465">
          <w:marLeft w:val="0"/>
          <w:marRight w:val="0"/>
          <w:marTop w:val="0"/>
          <w:marBottom w:val="0"/>
          <w:divBdr>
            <w:top w:val="none" w:sz="0" w:space="0" w:color="auto"/>
            <w:left w:val="none" w:sz="0" w:space="0" w:color="auto"/>
            <w:bottom w:val="none" w:sz="0" w:space="0" w:color="auto"/>
            <w:right w:val="none" w:sz="0" w:space="0" w:color="auto"/>
          </w:divBdr>
        </w:div>
        <w:div w:id="1318412162">
          <w:marLeft w:val="0"/>
          <w:marRight w:val="0"/>
          <w:marTop w:val="0"/>
          <w:marBottom w:val="0"/>
          <w:divBdr>
            <w:top w:val="none" w:sz="0" w:space="0" w:color="auto"/>
            <w:left w:val="none" w:sz="0" w:space="0" w:color="auto"/>
            <w:bottom w:val="none" w:sz="0" w:space="0" w:color="auto"/>
            <w:right w:val="none" w:sz="0" w:space="0" w:color="auto"/>
          </w:divBdr>
        </w:div>
      </w:divsChild>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626735294">
          <w:marLeft w:val="0"/>
          <w:marRight w:val="0"/>
          <w:marTop w:val="0"/>
          <w:marBottom w:val="0"/>
          <w:divBdr>
            <w:top w:val="none" w:sz="0" w:space="0" w:color="auto"/>
            <w:left w:val="none" w:sz="0" w:space="0" w:color="auto"/>
            <w:bottom w:val="none" w:sz="0" w:space="0" w:color="auto"/>
            <w:right w:val="none" w:sz="0" w:space="0" w:color="auto"/>
          </w:divBdr>
        </w:div>
        <w:div w:id="1167399448">
          <w:marLeft w:val="0"/>
          <w:marRight w:val="0"/>
          <w:marTop w:val="0"/>
          <w:marBottom w:val="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1224412719">
          <w:marLeft w:val="0"/>
          <w:marRight w:val="0"/>
          <w:marTop w:val="0"/>
          <w:marBottom w:val="0"/>
          <w:divBdr>
            <w:top w:val="none" w:sz="0" w:space="0" w:color="auto"/>
            <w:left w:val="none" w:sz="0" w:space="0" w:color="auto"/>
            <w:bottom w:val="none" w:sz="0" w:space="0" w:color="auto"/>
            <w:right w:val="none" w:sz="0" w:space="0" w:color="auto"/>
          </w:divBdr>
        </w:div>
        <w:div w:id="651518063">
          <w:marLeft w:val="0"/>
          <w:marRight w:val="0"/>
          <w:marTop w:val="0"/>
          <w:marBottom w:val="0"/>
          <w:divBdr>
            <w:top w:val="none" w:sz="0" w:space="0" w:color="auto"/>
            <w:left w:val="none" w:sz="0" w:space="0" w:color="auto"/>
            <w:bottom w:val="none" w:sz="0" w:space="0" w:color="auto"/>
            <w:right w:val="none" w:sz="0" w:space="0" w:color="auto"/>
          </w:divBdr>
        </w:div>
      </w:divsChild>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2129858393">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724598574">
          <w:marLeft w:val="0"/>
          <w:marRight w:val="0"/>
          <w:marTop w:val="0"/>
          <w:marBottom w:val="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794182586">
          <w:marLeft w:val="0"/>
          <w:marRight w:val="0"/>
          <w:marTop w:val="0"/>
          <w:marBottom w:val="0"/>
          <w:divBdr>
            <w:top w:val="none" w:sz="0" w:space="0" w:color="auto"/>
            <w:left w:val="none" w:sz="0" w:space="0" w:color="auto"/>
            <w:bottom w:val="none" w:sz="0" w:space="0" w:color="auto"/>
            <w:right w:val="none" w:sz="0" w:space="0" w:color="auto"/>
          </w:divBdr>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993559414">
          <w:marLeft w:val="0"/>
          <w:marRight w:val="0"/>
          <w:marTop w:val="0"/>
          <w:marBottom w:val="0"/>
          <w:divBdr>
            <w:top w:val="none" w:sz="0" w:space="0" w:color="auto"/>
            <w:left w:val="none" w:sz="0" w:space="0" w:color="auto"/>
            <w:bottom w:val="none" w:sz="0" w:space="0" w:color="auto"/>
            <w:right w:val="none" w:sz="0" w:space="0" w:color="auto"/>
          </w:divBdr>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sChild>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609389157">
          <w:marLeft w:val="0"/>
          <w:marRight w:val="0"/>
          <w:marTop w:val="0"/>
          <w:marBottom w:val="0"/>
          <w:divBdr>
            <w:top w:val="none" w:sz="0" w:space="0" w:color="auto"/>
            <w:left w:val="none" w:sz="0" w:space="0" w:color="auto"/>
            <w:bottom w:val="none" w:sz="0" w:space="0" w:color="auto"/>
            <w:right w:val="none" w:sz="0" w:space="0" w:color="auto"/>
          </w:divBdr>
        </w:div>
        <w:div w:id="1222056563">
          <w:marLeft w:val="0"/>
          <w:marRight w:val="0"/>
          <w:marTop w:val="0"/>
          <w:marBottom w:val="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77665253">
          <w:marLeft w:val="0"/>
          <w:marRight w:val="0"/>
          <w:marTop w:val="0"/>
          <w:marBottom w:val="0"/>
          <w:divBdr>
            <w:top w:val="none" w:sz="0" w:space="0" w:color="auto"/>
            <w:left w:val="none" w:sz="0" w:space="0" w:color="auto"/>
            <w:bottom w:val="none" w:sz="0" w:space="0" w:color="auto"/>
            <w:right w:val="none" w:sz="0" w:space="0" w:color="auto"/>
          </w:divBdr>
        </w:div>
        <w:div w:id="820392642">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2130125218">
                  <w:marLeft w:val="0"/>
                  <w:marRight w:val="0"/>
                  <w:marTop w:val="0"/>
                  <w:marBottom w:val="0"/>
                  <w:divBdr>
                    <w:top w:val="none" w:sz="0" w:space="0" w:color="auto"/>
                    <w:left w:val="none" w:sz="0" w:space="0" w:color="auto"/>
                    <w:bottom w:val="none" w:sz="0" w:space="0" w:color="auto"/>
                    <w:right w:val="none" w:sz="0" w:space="0" w:color="auto"/>
                  </w:divBdr>
                </w:div>
                <w:div w:id="12761332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762409645">
          <w:marLeft w:val="240"/>
          <w:marRight w:val="0"/>
          <w:marTop w:val="240"/>
          <w:marBottom w:val="240"/>
          <w:divBdr>
            <w:top w:val="none" w:sz="0" w:space="0" w:color="auto"/>
            <w:left w:val="none" w:sz="0" w:space="0" w:color="auto"/>
            <w:bottom w:val="none" w:sz="0" w:space="0" w:color="auto"/>
            <w:right w:val="none" w:sz="0" w:space="0" w:color="auto"/>
          </w:divBdr>
        </w:div>
        <w:div w:id="1486973018">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1860779767">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215243879">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2C201-3DB4-4E17-AD02-43AAAF27B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1175</Words>
  <Characters>5517</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Ryan Brosious</dc:creator>
  <cp:keywords/>
  <dc:description/>
  <cp:lastModifiedBy>Mary Tyler</cp:lastModifiedBy>
  <cp:revision>3</cp:revision>
  <cp:lastPrinted>2017-09-22T13:18:00Z</cp:lastPrinted>
  <dcterms:created xsi:type="dcterms:W3CDTF">2017-09-22T13:19:00Z</dcterms:created>
  <dcterms:modified xsi:type="dcterms:W3CDTF">2017-09-22T13:21:00Z</dcterms:modified>
</cp:coreProperties>
</file>