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CD" w:rsidRDefault="001539CD" w:rsidP="006719CF">
      <w:pPr>
        <w:pStyle w:val="Header"/>
        <w:tabs>
          <w:tab w:val="clear" w:pos="4320"/>
          <w:tab w:val="clear" w:pos="8640"/>
        </w:tabs>
        <w:rPr>
          <w:rFonts w:ascii="Book Antiqua" w:hAnsi="Book Antiqua" w:cs="Aparajita"/>
        </w:rPr>
      </w:pPr>
      <w:bookmarkStart w:id="0" w:name="_GoBack"/>
      <w:bookmarkEnd w:id="0"/>
    </w:p>
    <w:p w:rsidR="00F923C2" w:rsidRPr="00371AD9" w:rsidRDefault="00C049F9" w:rsidP="006719CF">
      <w:pPr>
        <w:pStyle w:val="Header"/>
        <w:tabs>
          <w:tab w:val="clear" w:pos="4320"/>
          <w:tab w:val="clear" w:pos="8640"/>
        </w:tabs>
        <w:rPr>
          <w:rFonts w:ascii="Book Antiqua" w:hAnsi="Book Antiqua" w:cs="Aparajita"/>
        </w:rPr>
      </w:pPr>
      <w:r>
        <w:rPr>
          <w:rFonts w:ascii="Book Antiqua" w:hAnsi="Book Antiqua" w:cs="Aparajita"/>
        </w:rPr>
        <w:t>May 1</w:t>
      </w:r>
      <w:r w:rsidR="00DF09AF" w:rsidRPr="00371AD9">
        <w:rPr>
          <w:rFonts w:ascii="Book Antiqua" w:hAnsi="Book Antiqua" w:cs="Aparajita"/>
        </w:rPr>
        <w:t>, 2016</w:t>
      </w:r>
      <w:bookmarkStart w:id="1" w:name="OLE_LINK2"/>
      <w:bookmarkStart w:id="2" w:name="OLE_LINK1"/>
    </w:p>
    <w:p w:rsidR="00F923C2" w:rsidRPr="001A5A5F" w:rsidRDefault="004435EB" w:rsidP="00F923C2">
      <w:pPr>
        <w:jc w:val="center"/>
        <w:rPr>
          <w:rFonts w:ascii="Book Antiqua" w:hAnsi="Book Antiqua" w:cs="Aparajita"/>
          <w:b/>
          <w:i/>
          <w:sz w:val="28"/>
          <w:szCs w:val="28"/>
        </w:rPr>
      </w:pPr>
      <w:r w:rsidRPr="001A5A5F">
        <w:rPr>
          <w:rFonts w:ascii="Book Antiqua" w:hAnsi="Book Antiqua" w:cs="Aparajita"/>
          <w:b/>
          <w:i/>
          <w:sz w:val="28"/>
          <w:szCs w:val="28"/>
        </w:rPr>
        <w:t>Heroes of Faith</w:t>
      </w:r>
      <w:r w:rsidR="008965A7" w:rsidRPr="001A5A5F">
        <w:rPr>
          <w:rFonts w:ascii="Book Antiqua" w:hAnsi="Book Antiqua" w:cs="Aparajita"/>
          <w:b/>
          <w:i/>
          <w:sz w:val="28"/>
          <w:szCs w:val="28"/>
        </w:rPr>
        <w:t>,</w:t>
      </w:r>
      <w:r w:rsidRPr="001A5A5F">
        <w:rPr>
          <w:rFonts w:ascii="Book Antiqua" w:hAnsi="Book Antiqua" w:cs="Aparajita"/>
          <w:b/>
          <w:i/>
          <w:sz w:val="28"/>
          <w:szCs w:val="28"/>
        </w:rPr>
        <w:t xml:space="preserve"> Part Two</w:t>
      </w:r>
    </w:p>
    <w:p w:rsidR="00F923C2" w:rsidRPr="00371AD9" w:rsidRDefault="004435EB" w:rsidP="00F923C2">
      <w:pPr>
        <w:jc w:val="center"/>
        <w:rPr>
          <w:rFonts w:ascii="Book Antiqua" w:hAnsi="Book Antiqua" w:cs="Aparajita"/>
          <w:b/>
          <w:i/>
        </w:rPr>
      </w:pPr>
      <w:r w:rsidRPr="00371AD9">
        <w:rPr>
          <w:rFonts w:ascii="Book Antiqua" w:hAnsi="Book Antiqua" w:cs="Aparajita"/>
          <w:b/>
          <w:i/>
        </w:rPr>
        <w:t>A series on Heroes of the Old and New Testament</w:t>
      </w:r>
      <w:r w:rsidR="00F923C2" w:rsidRPr="00371AD9">
        <w:rPr>
          <w:rFonts w:ascii="Book Antiqua" w:hAnsi="Book Antiqua" w:cs="Aparajita"/>
          <w:b/>
          <w:i/>
        </w:rPr>
        <w:t xml:space="preserve"> </w:t>
      </w:r>
    </w:p>
    <w:p w:rsidR="00DF09AF" w:rsidRPr="00371AD9" w:rsidRDefault="008965A7" w:rsidP="0008753D">
      <w:pPr>
        <w:jc w:val="center"/>
        <w:rPr>
          <w:rFonts w:ascii="Book Antiqua" w:hAnsi="Book Antiqua" w:cs="Aparajita"/>
          <w:b/>
          <w:i/>
        </w:rPr>
      </w:pPr>
      <w:r w:rsidRPr="00371AD9">
        <w:rPr>
          <w:rFonts w:ascii="Book Antiqua" w:hAnsi="Book Antiqua" w:cs="Aparajita"/>
          <w:b/>
          <w:i/>
        </w:rPr>
        <w:t>“</w:t>
      </w:r>
      <w:r w:rsidR="00F923C2" w:rsidRPr="00371AD9">
        <w:rPr>
          <w:rFonts w:ascii="Book Antiqua" w:hAnsi="Book Antiqua" w:cs="Aparajita"/>
          <w:b/>
          <w:i/>
        </w:rPr>
        <w:t>Th</w:t>
      </w:r>
      <w:r w:rsidR="004435EB" w:rsidRPr="00371AD9">
        <w:rPr>
          <w:rFonts w:ascii="Book Antiqua" w:hAnsi="Book Antiqua" w:cs="Aparajita"/>
          <w:b/>
          <w:i/>
        </w:rPr>
        <w:t>e act of faith is what distinguished our ancestors,                                                    set them above the crowd,” Hebrews 11:3 The Message</w:t>
      </w:r>
    </w:p>
    <w:p w:rsidR="00C049F9" w:rsidRPr="00C049F9" w:rsidRDefault="006321FB" w:rsidP="00C049F9">
      <w:pPr>
        <w:jc w:val="center"/>
        <w:rPr>
          <w:rFonts w:ascii="Book Antiqua" w:eastAsiaTheme="minorHAnsi" w:hAnsi="Book Antiqua"/>
          <w:b/>
          <w:i/>
          <w:snapToGrid/>
          <w:color w:val="000000"/>
          <w:sz w:val="28"/>
          <w:szCs w:val="28"/>
        </w:rPr>
      </w:pPr>
      <w:r w:rsidRPr="00C049F9">
        <w:rPr>
          <w:rFonts w:ascii="Book Antiqua" w:hAnsi="Book Antiqua"/>
          <w:b/>
          <w:sz w:val="28"/>
          <w:szCs w:val="28"/>
        </w:rPr>
        <w:t>“</w:t>
      </w:r>
      <w:r w:rsidR="00C049F9" w:rsidRPr="00C049F9">
        <w:rPr>
          <w:rFonts w:ascii="Book Antiqua" w:hAnsi="Book Antiqua"/>
          <w:b/>
          <w:sz w:val="28"/>
          <w:szCs w:val="28"/>
        </w:rPr>
        <w:t>Abraham</w:t>
      </w:r>
      <w:r w:rsidR="004435EB" w:rsidRPr="00C049F9">
        <w:rPr>
          <w:rFonts w:ascii="Book Antiqua" w:hAnsi="Book Antiqua"/>
          <w:b/>
          <w:sz w:val="28"/>
          <w:szCs w:val="28"/>
        </w:rPr>
        <w:t xml:space="preserve">: (Pastor </w:t>
      </w:r>
      <w:r w:rsidR="00C049F9" w:rsidRPr="00C049F9">
        <w:rPr>
          <w:rFonts w:ascii="Book Antiqua" w:hAnsi="Book Antiqua"/>
          <w:b/>
          <w:sz w:val="28"/>
          <w:szCs w:val="28"/>
        </w:rPr>
        <w:t>Erik</w:t>
      </w:r>
      <w:r w:rsidR="004435EB" w:rsidRPr="00C049F9">
        <w:rPr>
          <w:rFonts w:ascii="Book Antiqua" w:hAnsi="Book Antiqua"/>
          <w:b/>
          <w:sz w:val="28"/>
          <w:szCs w:val="28"/>
        </w:rPr>
        <w:t>)</w:t>
      </w:r>
    </w:p>
    <w:p w:rsidR="00700D1F" w:rsidRPr="00C049F9" w:rsidRDefault="00C049F9" w:rsidP="00C049F9">
      <w:pPr>
        <w:jc w:val="center"/>
        <w:rPr>
          <w:rFonts w:ascii="Book Antiqua" w:hAnsi="Book Antiqua"/>
          <w:b/>
          <w:sz w:val="28"/>
          <w:szCs w:val="28"/>
        </w:rPr>
      </w:pPr>
      <w:r w:rsidRPr="00C049F9">
        <w:rPr>
          <w:rFonts w:ascii="Book Antiqua" w:hAnsi="Book Antiqua"/>
          <w:b/>
          <w:sz w:val="28"/>
          <w:szCs w:val="28"/>
        </w:rPr>
        <w:t>Believing the Impossible</w:t>
      </w:r>
      <w:r w:rsidR="00F923C2" w:rsidRPr="00C049F9">
        <w:rPr>
          <w:rFonts w:ascii="Book Antiqua" w:hAnsi="Book Antiqua"/>
          <w:b/>
          <w:sz w:val="28"/>
          <w:szCs w:val="28"/>
        </w:rPr>
        <w:t>”</w:t>
      </w:r>
      <w:bookmarkEnd w:id="1"/>
      <w:bookmarkEnd w:id="2"/>
    </w:p>
    <w:p w:rsidR="00C049F9" w:rsidRPr="00C049F9" w:rsidRDefault="006A5EEB" w:rsidP="00C049F9">
      <w:pPr>
        <w:rPr>
          <w:rFonts w:ascii="Book Antiqua" w:eastAsiaTheme="minorHAnsi" w:hAnsi="Book Antiqua"/>
          <w:b/>
          <w:i/>
          <w:snapToGrid/>
          <w:sz w:val="21"/>
          <w:szCs w:val="21"/>
        </w:rPr>
      </w:pPr>
      <w:r w:rsidRPr="00C049F9">
        <w:rPr>
          <w:rFonts w:ascii="Book Antiqua" w:eastAsiaTheme="minorHAnsi" w:hAnsi="Book Antiqua"/>
          <w:b/>
          <w:i/>
          <w:snapToGrid/>
          <w:sz w:val="21"/>
          <w:szCs w:val="21"/>
        </w:rPr>
        <w:t>“</w:t>
      </w:r>
      <w:r w:rsidR="00C049F9" w:rsidRPr="00C049F9">
        <w:rPr>
          <w:rFonts w:ascii="Book Antiqua" w:eastAsiaTheme="minorHAnsi" w:hAnsi="Book Antiqua"/>
          <w:b/>
          <w:i/>
          <w:snapToGrid/>
          <w:sz w:val="21"/>
          <w:szCs w:val="21"/>
          <w:shd w:val="clear" w:color="auto" w:fill="FFFFFF"/>
        </w:rPr>
        <w:t>It was by faith that even Sarah was able to have a child, though she was barren and was too old. She believed that God would keep his promise. </w:t>
      </w:r>
      <w:r w:rsidR="00C049F9" w:rsidRPr="00C049F9">
        <w:rPr>
          <w:rFonts w:ascii="Book Antiqua" w:eastAsiaTheme="minorHAnsi" w:hAnsi="Book Antiqua"/>
          <w:b/>
          <w:bCs/>
          <w:i/>
          <w:snapToGrid/>
          <w:sz w:val="21"/>
          <w:szCs w:val="21"/>
          <w:shd w:val="clear" w:color="auto" w:fill="FFFFFF"/>
          <w:vertAlign w:val="superscript"/>
        </w:rPr>
        <w:t xml:space="preserve"> </w:t>
      </w:r>
      <w:r w:rsidR="00C049F9" w:rsidRPr="00C049F9">
        <w:rPr>
          <w:rFonts w:ascii="Book Antiqua" w:eastAsiaTheme="minorHAnsi" w:hAnsi="Book Antiqua"/>
          <w:b/>
          <w:i/>
          <w:snapToGrid/>
          <w:sz w:val="21"/>
          <w:szCs w:val="21"/>
          <w:shd w:val="clear" w:color="auto" w:fill="FFFFFF"/>
        </w:rPr>
        <w:t xml:space="preserve">And so a whole nation came from this one man who was as good as dead—a nation with so many people that, like the stars in the sky and the sand on the seashore, there is no way to count them.” </w:t>
      </w:r>
      <w:r w:rsidR="00C049F9">
        <w:rPr>
          <w:rFonts w:ascii="Book Antiqua" w:eastAsiaTheme="minorHAnsi" w:hAnsi="Book Antiqua"/>
          <w:b/>
          <w:i/>
          <w:snapToGrid/>
          <w:sz w:val="21"/>
          <w:szCs w:val="21"/>
          <w:shd w:val="clear" w:color="auto" w:fill="FFFFFF"/>
        </w:rPr>
        <w:t xml:space="preserve">                      </w:t>
      </w:r>
      <w:r w:rsidR="00C049F9" w:rsidRPr="00C049F9">
        <w:rPr>
          <w:rFonts w:ascii="Book Antiqua" w:eastAsiaTheme="minorHAnsi" w:hAnsi="Book Antiqua"/>
          <w:b/>
          <w:i/>
          <w:snapToGrid/>
          <w:sz w:val="21"/>
          <w:szCs w:val="21"/>
          <w:shd w:val="clear" w:color="auto" w:fill="FFFFFF"/>
        </w:rPr>
        <w:t>Hebrews 11:11-12</w:t>
      </w:r>
    </w:p>
    <w:p w:rsidR="00A941F1" w:rsidRPr="00152947" w:rsidRDefault="00A941F1" w:rsidP="00C049F9">
      <w:pPr>
        <w:rPr>
          <w:rFonts w:eastAsiaTheme="minorHAnsi"/>
          <w:snapToGrid/>
        </w:rPr>
      </w:pPr>
    </w:p>
    <w:p w:rsidR="00D15D60" w:rsidRPr="00CB72AD" w:rsidRDefault="009B5BCD" w:rsidP="00D15D60">
      <w:pPr>
        <w:pStyle w:val="Heading1"/>
        <w:numPr>
          <w:ilvl w:val="0"/>
          <w:numId w:val="3"/>
        </w:numPr>
        <w:rPr>
          <w:rFonts w:ascii="Book Antiqua" w:hAnsi="Book Antiqua" w:cs="Aparajita"/>
          <w:b/>
          <w:sz w:val="26"/>
          <w:szCs w:val="26"/>
        </w:rPr>
      </w:pPr>
      <w:r>
        <w:rPr>
          <w:rFonts w:ascii="Book Antiqua" w:hAnsi="Book Antiqua" w:cs="Aparajita"/>
          <w:b/>
          <w:sz w:val="26"/>
          <w:szCs w:val="26"/>
        </w:rPr>
        <w:t xml:space="preserve">Abraham’s </w:t>
      </w:r>
      <w:r w:rsidR="00802093">
        <w:rPr>
          <w:rFonts w:ascii="Book Antiqua" w:hAnsi="Book Antiqua" w:cs="Aparajita"/>
          <w:b/>
          <w:sz w:val="26"/>
          <w:szCs w:val="26"/>
          <w:u w:val="single"/>
        </w:rPr>
        <w:t xml:space="preserve">             </w:t>
      </w:r>
      <w:r w:rsidR="00296C10">
        <w:rPr>
          <w:rFonts w:ascii="Book Antiqua" w:hAnsi="Book Antiqua" w:cs="Aparajita"/>
          <w:b/>
          <w:sz w:val="26"/>
          <w:szCs w:val="26"/>
        </w:rPr>
        <w:t xml:space="preserve"> and the story of the Promised Land</w:t>
      </w:r>
      <w:r w:rsidR="00875270" w:rsidRPr="00CB72AD">
        <w:rPr>
          <w:rFonts w:ascii="Book Antiqua" w:hAnsi="Book Antiqua" w:cs="Aparajita"/>
          <w:b/>
          <w:sz w:val="26"/>
          <w:szCs w:val="26"/>
        </w:rPr>
        <w:t>…</w:t>
      </w:r>
    </w:p>
    <w:p w:rsidR="00AD0B15" w:rsidRDefault="009B5BCD" w:rsidP="00167E6F">
      <w:pPr>
        <w:pStyle w:val="List2"/>
        <w:numPr>
          <w:ilvl w:val="0"/>
          <w:numId w:val="5"/>
        </w:numPr>
        <w:rPr>
          <w:rFonts w:ascii="Book Antiqua" w:hAnsi="Book Antiqua" w:cs="Aparajita"/>
        </w:rPr>
      </w:pPr>
      <w:r>
        <w:rPr>
          <w:rFonts w:ascii="Book Antiqua" w:hAnsi="Book Antiqua" w:cs="Aparajita"/>
        </w:rPr>
        <w:t>Abram lived in Ur until the age of 70.  Ur was a beautiful and prosperous city with lovely parks and grand public buildings. Abram’s family would have been a wealthy family.  Ur was a pagan city where human sacrifice was practiced.</w:t>
      </w:r>
    </w:p>
    <w:p w:rsidR="009B5BCD" w:rsidRDefault="009B5BCD" w:rsidP="00167E6F">
      <w:pPr>
        <w:pStyle w:val="List2"/>
        <w:numPr>
          <w:ilvl w:val="0"/>
          <w:numId w:val="5"/>
        </w:numPr>
        <w:rPr>
          <w:rFonts w:ascii="Book Antiqua" w:hAnsi="Book Antiqua" w:cs="Aparajita"/>
        </w:rPr>
      </w:pPr>
      <w:r>
        <w:rPr>
          <w:rFonts w:ascii="Book Antiqua" w:hAnsi="Book Antiqua" w:cs="Aparajita"/>
        </w:rPr>
        <w:t>Abram left with his father, Terah, and his nephew Lot.  His father died at Haran about 5 years later.</w:t>
      </w:r>
    </w:p>
    <w:p w:rsidR="009B5BCD" w:rsidRDefault="001539CD" w:rsidP="00167E6F">
      <w:pPr>
        <w:pStyle w:val="List2"/>
        <w:numPr>
          <w:ilvl w:val="0"/>
          <w:numId w:val="5"/>
        </w:numPr>
        <w:rPr>
          <w:rFonts w:ascii="Book Antiqua" w:hAnsi="Book Antiqua" w:cs="Aparajita"/>
        </w:rPr>
      </w:pPr>
      <w:r>
        <w:rPr>
          <w:rFonts w:ascii="Book Antiqua" w:hAnsi="Book Antiqua" w:cs="Aparajita"/>
        </w:rPr>
        <w:t>Abr</w:t>
      </w:r>
      <w:r w:rsidR="009B5BCD">
        <w:rPr>
          <w:rFonts w:ascii="Book Antiqua" w:hAnsi="Book Antiqua" w:cs="Aparajita"/>
        </w:rPr>
        <w:t>am left Haran for Canaan</w:t>
      </w:r>
      <w:r w:rsidR="00296C10">
        <w:rPr>
          <w:rFonts w:ascii="Book Antiqua" w:hAnsi="Book Antiqua" w:cs="Aparajita"/>
        </w:rPr>
        <w:t>.  He settled in the Promised Land with Lot</w:t>
      </w:r>
      <w:r w:rsidR="000B227E">
        <w:rPr>
          <w:rFonts w:ascii="Book Antiqua" w:hAnsi="Book Antiqua" w:cs="Aparajita"/>
        </w:rPr>
        <w:t>,</w:t>
      </w:r>
      <w:r w:rsidR="00296C10">
        <w:rPr>
          <w:rFonts w:ascii="Book Antiqua" w:hAnsi="Book Antiqua" w:cs="Aparajita"/>
        </w:rPr>
        <w:t xml:space="preserve"> his nephew.</w:t>
      </w:r>
    </w:p>
    <w:p w:rsidR="00296C10" w:rsidRDefault="00296C10" w:rsidP="00167E6F">
      <w:pPr>
        <w:pStyle w:val="List2"/>
        <w:numPr>
          <w:ilvl w:val="0"/>
          <w:numId w:val="5"/>
        </w:numPr>
        <w:rPr>
          <w:rFonts w:ascii="Book Antiqua" w:hAnsi="Book Antiqua" w:cs="Aparajita"/>
        </w:rPr>
      </w:pPr>
      <w:r>
        <w:rPr>
          <w:rFonts w:ascii="Book Antiqua" w:hAnsi="Book Antiqua" w:cs="Aparajita"/>
        </w:rPr>
        <w:t xml:space="preserve">Abraham’s descendants went to Egypt and came back.  </w:t>
      </w:r>
      <w:r w:rsidR="000B227E">
        <w:rPr>
          <w:rFonts w:ascii="Book Antiqua" w:hAnsi="Book Antiqua" w:cs="Aparajita"/>
        </w:rPr>
        <w:t xml:space="preserve">The nation of </w:t>
      </w:r>
      <w:r>
        <w:rPr>
          <w:rFonts w:ascii="Book Antiqua" w:hAnsi="Book Antiqua" w:cs="Aparajita"/>
        </w:rPr>
        <w:t>Israel was carried away as captives and then came back after 70 years.</w:t>
      </w:r>
    </w:p>
    <w:p w:rsidR="00296C10" w:rsidRPr="00CB72AD" w:rsidRDefault="001539CD" w:rsidP="00167E6F">
      <w:pPr>
        <w:pStyle w:val="List2"/>
        <w:numPr>
          <w:ilvl w:val="0"/>
          <w:numId w:val="5"/>
        </w:numPr>
        <w:rPr>
          <w:rFonts w:ascii="Book Antiqua" w:hAnsi="Book Antiqua" w:cs="Aparajita"/>
        </w:rPr>
      </w:pPr>
      <w:r>
        <w:rPr>
          <w:rFonts w:ascii="Book Antiqua" w:hAnsi="Book Antiqua" w:cs="Aparajita"/>
        </w:rPr>
        <w:t xml:space="preserve">In </w:t>
      </w:r>
      <w:r w:rsidR="00296C10">
        <w:rPr>
          <w:rFonts w:ascii="Book Antiqua" w:hAnsi="Book Antiqua" w:cs="Aparajita"/>
        </w:rPr>
        <w:t xml:space="preserve">70 </w:t>
      </w:r>
      <w:r>
        <w:rPr>
          <w:rFonts w:ascii="Book Antiqua" w:hAnsi="Book Antiqua" w:cs="Aparajita"/>
        </w:rPr>
        <w:t xml:space="preserve">AD, </w:t>
      </w:r>
      <w:r w:rsidR="00296C10">
        <w:rPr>
          <w:rFonts w:ascii="Book Antiqua" w:hAnsi="Book Antiqua" w:cs="Aparajita"/>
        </w:rPr>
        <w:t>they were scattered all over the world.  In the last half of the 20</w:t>
      </w:r>
      <w:r w:rsidR="00296C10" w:rsidRPr="00296C10">
        <w:rPr>
          <w:rFonts w:ascii="Book Antiqua" w:hAnsi="Book Antiqua" w:cs="Aparajita"/>
          <w:vertAlign w:val="superscript"/>
        </w:rPr>
        <w:t>th</w:t>
      </w:r>
      <w:r w:rsidR="00296C10">
        <w:rPr>
          <w:rFonts w:ascii="Book Antiqua" w:hAnsi="Book Antiqua" w:cs="Aparajita"/>
        </w:rPr>
        <w:t xml:space="preserve"> century they returned to set up the nation of Israel in 1948, probably the beginning of final regathering of Israel before the 2</w:t>
      </w:r>
      <w:r w:rsidR="00296C10" w:rsidRPr="00296C10">
        <w:rPr>
          <w:rFonts w:ascii="Book Antiqua" w:hAnsi="Book Antiqua" w:cs="Aparajita"/>
          <w:vertAlign w:val="superscript"/>
        </w:rPr>
        <w:t>nd</w:t>
      </w:r>
      <w:r w:rsidR="00296C10">
        <w:rPr>
          <w:rFonts w:ascii="Book Antiqua" w:hAnsi="Book Antiqua" w:cs="Aparajita"/>
        </w:rPr>
        <w:t xml:space="preserve"> Coming.</w:t>
      </w:r>
    </w:p>
    <w:p w:rsidR="00371AD9" w:rsidRPr="00825B84" w:rsidRDefault="00371AD9" w:rsidP="00371AD9">
      <w:pPr>
        <w:pStyle w:val="List2"/>
        <w:ind w:firstLine="0"/>
        <w:rPr>
          <w:rFonts w:ascii="Book Antiqua" w:hAnsi="Book Antiqua" w:cs="Aparajita"/>
          <w:sz w:val="16"/>
          <w:szCs w:val="16"/>
        </w:rPr>
      </w:pPr>
    </w:p>
    <w:p w:rsidR="003B7701" w:rsidRPr="00CB72AD" w:rsidRDefault="00296C10" w:rsidP="003B7701">
      <w:pPr>
        <w:pStyle w:val="List"/>
        <w:numPr>
          <w:ilvl w:val="0"/>
          <w:numId w:val="3"/>
        </w:numPr>
        <w:rPr>
          <w:rFonts w:ascii="Book Antiqua" w:hAnsi="Book Antiqua" w:cs="Aparajita"/>
          <w:b/>
          <w:sz w:val="26"/>
          <w:szCs w:val="26"/>
        </w:rPr>
      </w:pPr>
      <w:r>
        <w:rPr>
          <w:rFonts w:ascii="Book Antiqua" w:hAnsi="Book Antiqua" w:cs="Aparajita"/>
          <w:b/>
          <w:sz w:val="26"/>
          <w:szCs w:val="26"/>
        </w:rPr>
        <w:t xml:space="preserve">Abraham’s </w:t>
      </w:r>
      <w:r w:rsidR="00802093">
        <w:rPr>
          <w:rFonts w:ascii="Book Antiqua" w:hAnsi="Book Antiqua" w:cs="Aparajita"/>
          <w:b/>
          <w:sz w:val="26"/>
          <w:szCs w:val="26"/>
          <w:u w:val="single"/>
        </w:rPr>
        <w:t xml:space="preserve">                   </w:t>
      </w:r>
      <w:r w:rsidR="00875270" w:rsidRPr="00CB72AD">
        <w:rPr>
          <w:rFonts w:ascii="Book Antiqua" w:hAnsi="Book Antiqua" w:cs="Aparajita"/>
          <w:b/>
          <w:sz w:val="26"/>
          <w:szCs w:val="26"/>
        </w:rPr>
        <w:t>…</w:t>
      </w:r>
    </w:p>
    <w:p w:rsidR="00D76A43" w:rsidRDefault="001A201E" w:rsidP="00825B84">
      <w:pPr>
        <w:pStyle w:val="List2"/>
        <w:ind w:left="0" w:firstLine="0"/>
        <w:rPr>
          <w:rFonts w:ascii="Book Antiqua" w:hAnsi="Book Antiqua"/>
          <w:b/>
          <w:i/>
          <w:color w:val="000000"/>
          <w:sz w:val="19"/>
          <w:szCs w:val="19"/>
          <w:shd w:val="clear" w:color="auto" w:fill="FFFFFF"/>
        </w:rPr>
      </w:pPr>
      <w:r w:rsidRPr="001A201E">
        <w:rPr>
          <w:rFonts w:ascii="Book Antiqua" w:hAnsi="Book Antiqua"/>
          <w:b/>
          <w:i/>
          <w:sz w:val="19"/>
          <w:szCs w:val="19"/>
        </w:rPr>
        <w:t>“</w:t>
      </w:r>
      <w:r w:rsidRPr="001A201E">
        <w:rPr>
          <w:rFonts w:ascii="Book Antiqua" w:hAnsi="Book Antiqua"/>
          <w:b/>
          <w:bCs/>
          <w:i/>
          <w:color w:val="000000"/>
          <w:sz w:val="19"/>
          <w:szCs w:val="19"/>
          <w:shd w:val="clear" w:color="auto" w:fill="FFFFFF"/>
        </w:rPr>
        <w:t>Without</w:t>
      </w:r>
      <w:r w:rsidRPr="001A201E">
        <w:rPr>
          <w:rStyle w:val="apple-converted-space"/>
          <w:rFonts w:ascii="Book Antiqua" w:hAnsi="Book Antiqua"/>
          <w:b/>
          <w:i/>
          <w:color w:val="000000"/>
          <w:sz w:val="19"/>
          <w:szCs w:val="19"/>
          <w:shd w:val="clear" w:color="auto" w:fill="FFFFFF"/>
        </w:rPr>
        <w:t> </w:t>
      </w:r>
      <w:r w:rsidRPr="001A201E">
        <w:rPr>
          <w:rFonts w:ascii="Book Antiqua" w:hAnsi="Book Antiqua"/>
          <w:b/>
          <w:i/>
          <w:color w:val="000000"/>
          <w:sz w:val="19"/>
          <w:szCs w:val="19"/>
          <w:shd w:val="clear" w:color="auto" w:fill="FFFFFF"/>
        </w:rPr>
        <w:t>weakening in his</w:t>
      </w:r>
      <w:r w:rsidRPr="001A201E">
        <w:rPr>
          <w:rStyle w:val="apple-converted-space"/>
          <w:rFonts w:ascii="Book Antiqua" w:hAnsi="Book Antiqua"/>
          <w:b/>
          <w:i/>
          <w:color w:val="000000"/>
          <w:sz w:val="19"/>
          <w:szCs w:val="19"/>
          <w:shd w:val="clear" w:color="auto" w:fill="FFFFFF"/>
        </w:rPr>
        <w:t> </w:t>
      </w:r>
      <w:r w:rsidRPr="001A201E">
        <w:rPr>
          <w:rFonts w:ascii="Book Antiqua" w:hAnsi="Book Antiqua"/>
          <w:b/>
          <w:bCs/>
          <w:i/>
          <w:color w:val="000000"/>
          <w:sz w:val="19"/>
          <w:szCs w:val="19"/>
          <w:shd w:val="clear" w:color="auto" w:fill="FFFFFF"/>
        </w:rPr>
        <w:t>faith</w:t>
      </w:r>
      <w:r w:rsidRPr="001A201E">
        <w:rPr>
          <w:rFonts w:ascii="Book Antiqua" w:hAnsi="Book Antiqua"/>
          <w:b/>
          <w:i/>
          <w:color w:val="000000"/>
          <w:sz w:val="19"/>
          <w:szCs w:val="19"/>
          <w:shd w:val="clear" w:color="auto" w:fill="FFFFFF"/>
        </w:rPr>
        <w:t xml:space="preserve">, he faced the fact that his body was as good as dead—since he was about a hundred years old—and that Sarah’s womb was also dead. </w:t>
      </w:r>
      <w:r w:rsidRPr="001A201E">
        <w:rPr>
          <w:rStyle w:val="text"/>
          <w:rFonts w:ascii="Book Antiqua" w:hAnsi="Book Antiqua"/>
          <w:b/>
          <w:i/>
          <w:color w:val="000000"/>
          <w:sz w:val="19"/>
          <w:szCs w:val="19"/>
          <w:shd w:val="clear" w:color="auto" w:fill="FFFFFF"/>
        </w:rPr>
        <w:t>Yet he did not waver through unbelief regarding the promise of God, but was strengthened</w:t>
      </w:r>
      <w:r w:rsidRPr="001A201E">
        <w:rPr>
          <w:rStyle w:val="apple-converted-space"/>
          <w:rFonts w:ascii="Book Antiqua" w:hAnsi="Book Antiqua"/>
          <w:b/>
          <w:i/>
          <w:color w:val="000000"/>
          <w:sz w:val="19"/>
          <w:szCs w:val="19"/>
          <w:shd w:val="clear" w:color="auto" w:fill="FFFFFF"/>
        </w:rPr>
        <w:t> </w:t>
      </w:r>
      <w:r w:rsidRPr="001A201E">
        <w:rPr>
          <w:rStyle w:val="text"/>
          <w:rFonts w:ascii="Book Antiqua" w:hAnsi="Book Antiqua"/>
          <w:b/>
          <w:i/>
          <w:color w:val="000000"/>
          <w:sz w:val="19"/>
          <w:szCs w:val="19"/>
          <w:shd w:val="clear" w:color="auto" w:fill="FFFFFF"/>
        </w:rPr>
        <w:t>in his faith and gave glory to God,</w:t>
      </w:r>
      <w:r w:rsidRPr="001A201E">
        <w:rPr>
          <w:rStyle w:val="apple-converted-space"/>
          <w:rFonts w:ascii="Book Antiqua" w:hAnsi="Book Antiqua"/>
          <w:b/>
          <w:i/>
          <w:color w:val="000000"/>
          <w:sz w:val="19"/>
          <w:szCs w:val="19"/>
          <w:shd w:val="clear" w:color="auto" w:fill="FFFFFF"/>
        </w:rPr>
        <w:t> </w:t>
      </w:r>
      <w:r w:rsidRPr="001A201E">
        <w:rPr>
          <w:rStyle w:val="text"/>
          <w:rFonts w:ascii="Book Antiqua" w:hAnsi="Book Antiqua"/>
          <w:b/>
          <w:i/>
          <w:color w:val="000000"/>
          <w:sz w:val="19"/>
          <w:szCs w:val="19"/>
          <w:shd w:val="clear" w:color="auto" w:fill="FFFFFF"/>
        </w:rPr>
        <w:t>being fully persuaded that God had power to do what he had promised.</w:t>
      </w:r>
      <w:r w:rsidRPr="001A201E">
        <w:rPr>
          <w:rFonts w:ascii="Book Antiqua" w:hAnsi="Book Antiqua"/>
          <w:b/>
          <w:i/>
          <w:color w:val="000000"/>
          <w:sz w:val="19"/>
          <w:szCs w:val="19"/>
          <w:shd w:val="clear" w:color="auto" w:fill="FFFFFF"/>
        </w:rPr>
        <w:t>” Romans 4:19-21</w:t>
      </w:r>
    </w:p>
    <w:p w:rsidR="001539CD" w:rsidRDefault="001539CD" w:rsidP="00825B84">
      <w:pPr>
        <w:pStyle w:val="List2"/>
        <w:ind w:left="0" w:firstLine="0"/>
        <w:rPr>
          <w:rFonts w:ascii="Book Antiqua" w:hAnsi="Book Antiqua"/>
          <w:b/>
          <w:i/>
          <w:color w:val="000000"/>
          <w:sz w:val="19"/>
          <w:szCs w:val="19"/>
          <w:shd w:val="clear" w:color="auto" w:fill="FFFFFF"/>
        </w:rPr>
      </w:pPr>
    </w:p>
    <w:p w:rsidR="001539CD" w:rsidRDefault="001539CD" w:rsidP="00825B84">
      <w:pPr>
        <w:pStyle w:val="List2"/>
        <w:ind w:left="0" w:firstLine="0"/>
        <w:rPr>
          <w:rFonts w:ascii="Book Antiqua" w:hAnsi="Book Antiqua"/>
          <w:b/>
          <w:i/>
          <w:color w:val="000000"/>
          <w:sz w:val="19"/>
          <w:szCs w:val="19"/>
          <w:shd w:val="clear" w:color="auto" w:fill="FFFFFF"/>
        </w:rPr>
      </w:pPr>
    </w:p>
    <w:p w:rsidR="001539CD" w:rsidRDefault="001539CD" w:rsidP="00825B84">
      <w:pPr>
        <w:pStyle w:val="List2"/>
        <w:ind w:left="0" w:firstLine="0"/>
        <w:rPr>
          <w:rFonts w:ascii="Book Antiqua" w:hAnsi="Book Antiqua"/>
          <w:b/>
          <w:i/>
          <w:color w:val="000000"/>
          <w:sz w:val="19"/>
          <w:szCs w:val="19"/>
          <w:shd w:val="clear" w:color="auto" w:fill="FFFFFF"/>
        </w:rPr>
      </w:pPr>
    </w:p>
    <w:p w:rsidR="001539CD" w:rsidRDefault="001539CD" w:rsidP="00825B84">
      <w:pPr>
        <w:pStyle w:val="List2"/>
        <w:ind w:left="0" w:firstLine="0"/>
        <w:rPr>
          <w:rFonts w:ascii="Book Antiqua" w:hAnsi="Book Antiqua"/>
          <w:b/>
          <w:i/>
          <w:color w:val="000000"/>
          <w:sz w:val="19"/>
          <w:szCs w:val="19"/>
          <w:shd w:val="clear" w:color="auto" w:fill="FFFFFF"/>
        </w:rPr>
      </w:pPr>
    </w:p>
    <w:p w:rsidR="001539CD" w:rsidRPr="00825B84" w:rsidRDefault="001539CD" w:rsidP="00825B84">
      <w:pPr>
        <w:pStyle w:val="List2"/>
        <w:ind w:left="0" w:firstLine="0"/>
        <w:rPr>
          <w:rFonts w:ascii="Book Antiqua" w:hAnsi="Book Antiqua"/>
          <w:b/>
          <w:i/>
          <w:color w:val="000000"/>
          <w:sz w:val="19"/>
          <w:szCs w:val="19"/>
          <w:shd w:val="clear" w:color="auto" w:fill="FFFFFF"/>
        </w:rPr>
      </w:pPr>
    </w:p>
    <w:p w:rsidR="00CA6BC5" w:rsidRPr="00CB72AD" w:rsidRDefault="00296C10" w:rsidP="005E6712">
      <w:pPr>
        <w:pStyle w:val="List2"/>
        <w:numPr>
          <w:ilvl w:val="0"/>
          <w:numId w:val="8"/>
        </w:numPr>
        <w:rPr>
          <w:rFonts w:ascii="Book Antiqua" w:hAnsi="Book Antiqua" w:cs="Aparajita"/>
        </w:rPr>
      </w:pPr>
      <w:r>
        <w:rPr>
          <w:rFonts w:ascii="Book Antiqua" w:hAnsi="Book Antiqua" w:cs="Aparajita"/>
        </w:rPr>
        <w:t xml:space="preserve">He left the comfortable, not </w:t>
      </w:r>
      <w:r w:rsidR="00802093">
        <w:rPr>
          <w:rFonts w:ascii="Book Antiqua" w:hAnsi="Book Antiqua" w:cs="Aparajita"/>
          <w:u w:val="single"/>
        </w:rPr>
        <w:t xml:space="preserve">                         </w:t>
      </w:r>
      <w:r>
        <w:rPr>
          <w:rFonts w:ascii="Book Antiqua" w:hAnsi="Book Antiqua" w:cs="Aparajita"/>
        </w:rPr>
        <w:t xml:space="preserve"> where it was taking him.</w:t>
      </w:r>
    </w:p>
    <w:p w:rsidR="006719CF" w:rsidRPr="001A201E" w:rsidRDefault="00B6450C" w:rsidP="00B9726E">
      <w:pPr>
        <w:pStyle w:val="List2"/>
        <w:ind w:left="0" w:firstLine="0"/>
        <w:rPr>
          <w:rFonts w:ascii="Book Antiqua" w:hAnsi="Book Antiqua" w:cs="Aparajita"/>
          <w:b/>
          <w:i/>
          <w:color w:val="000000"/>
          <w:sz w:val="19"/>
          <w:szCs w:val="19"/>
          <w:shd w:val="clear" w:color="auto" w:fill="FFFFFF"/>
        </w:rPr>
      </w:pPr>
      <w:r w:rsidRPr="001A201E">
        <w:rPr>
          <w:rFonts w:ascii="Book Antiqua" w:hAnsi="Book Antiqua" w:cs="Aparajita"/>
          <w:b/>
          <w:i/>
          <w:sz w:val="19"/>
          <w:szCs w:val="19"/>
          <w:shd w:val="clear" w:color="auto" w:fill="FDFEFF"/>
        </w:rPr>
        <w:t>“</w:t>
      </w:r>
      <w:r w:rsidR="001A201E" w:rsidRPr="001A201E">
        <w:rPr>
          <w:rFonts w:ascii="Book Antiqua" w:hAnsi="Book Antiqua"/>
          <w:b/>
          <w:i/>
          <w:color w:val="000000"/>
          <w:sz w:val="19"/>
          <w:szCs w:val="19"/>
          <w:shd w:val="clear" w:color="auto" w:fill="FFFFFF"/>
        </w:rPr>
        <w:t>It was by faith that Abraham obeyed when God called him to leave home and go to another land that God would give him as his inheritance. He went without knowing where he was going.” Hebrew</w:t>
      </w:r>
      <w:r w:rsidR="000B227E">
        <w:rPr>
          <w:rFonts w:ascii="Book Antiqua" w:hAnsi="Book Antiqua"/>
          <w:b/>
          <w:i/>
          <w:color w:val="000000"/>
          <w:sz w:val="19"/>
          <w:szCs w:val="19"/>
          <w:shd w:val="clear" w:color="auto" w:fill="FFFFFF"/>
        </w:rPr>
        <w:t>s</w:t>
      </w:r>
      <w:r w:rsidR="001A201E" w:rsidRPr="001A201E">
        <w:rPr>
          <w:rFonts w:ascii="Book Antiqua" w:hAnsi="Book Antiqua"/>
          <w:b/>
          <w:i/>
          <w:color w:val="000000"/>
          <w:sz w:val="19"/>
          <w:szCs w:val="19"/>
          <w:shd w:val="clear" w:color="auto" w:fill="FFFFFF"/>
        </w:rPr>
        <w:t xml:space="preserve"> 11:8</w:t>
      </w:r>
    </w:p>
    <w:p w:rsidR="00B9726E" w:rsidRPr="00CB72AD" w:rsidRDefault="00296C10" w:rsidP="0082647C">
      <w:pPr>
        <w:pStyle w:val="List2"/>
        <w:numPr>
          <w:ilvl w:val="0"/>
          <w:numId w:val="8"/>
        </w:numPr>
        <w:rPr>
          <w:rFonts w:ascii="Book Antiqua" w:hAnsi="Book Antiqua" w:cs="Aparajita"/>
        </w:rPr>
      </w:pPr>
      <w:r>
        <w:rPr>
          <w:rFonts w:ascii="Book Antiqua" w:hAnsi="Book Antiqua" w:cs="Aparajita"/>
        </w:rPr>
        <w:t xml:space="preserve">He left the comfortable to </w:t>
      </w:r>
      <w:r w:rsidR="00802093">
        <w:rPr>
          <w:rFonts w:ascii="Book Antiqua" w:hAnsi="Book Antiqua" w:cs="Aparajita"/>
          <w:u w:val="single"/>
        </w:rPr>
        <w:t xml:space="preserve">             </w:t>
      </w:r>
      <w:r>
        <w:rPr>
          <w:rFonts w:ascii="Book Antiqua" w:hAnsi="Book Antiqua" w:cs="Aparajita"/>
        </w:rPr>
        <w:t xml:space="preserve"> in the uncomfortable.</w:t>
      </w:r>
    </w:p>
    <w:p w:rsidR="00B9726E" w:rsidRPr="001A201E" w:rsidRDefault="00891F95" w:rsidP="00B9726E">
      <w:pPr>
        <w:pStyle w:val="List2"/>
        <w:ind w:left="0" w:firstLine="0"/>
        <w:rPr>
          <w:rFonts w:ascii="Book Antiqua" w:hAnsi="Book Antiqua" w:cs="Aparajita"/>
          <w:b/>
          <w:i/>
          <w:color w:val="000000"/>
          <w:sz w:val="19"/>
          <w:szCs w:val="19"/>
          <w:shd w:val="clear" w:color="auto" w:fill="FFFFFF"/>
        </w:rPr>
      </w:pPr>
      <w:r w:rsidRPr="001A201E">
        <w:rPr>
          <w:rStyle w:val="woj"/>
          <w:rFonts w:ascii="Book Antiqua" w:hAnsi="Book Antiqua" w:cs="Aparajita"/>
          <w:b/>
          <w:i/>
          <w:color w:val="000000"/>
          <w:sz w:val="19"/>
          <w:szCs w:val="19"/>
          <w:shd w:val="clear" w:color="auto" w:fill="FFFFFF"/>
        </w:rPr>
        <w:t>“</w:t>
      </w:r>
      <w:r w:rsidR="001A201E" w:rsidRPr="001A201E">
        <w:rPr>
          <w:rFonts w:ascii="Book Antiqua" w:hAnsi="Book Antiqua"/>
          <w:b/>
          <w:i/>
          <w:color w:val="000000"/>
          <w:sz w:val="19"/>
          <w:szCs w:val="19"/>
          <w:shd w:val="clear" w:color="auto" w:fill="FFFFFF"/>
        </w:rPr>
        <w:t>And even when he reached the land God promised him, he lived there by faith—for he was like a foreigner, living in tents.” Hebrews 11:9a</w:t>
      </w:r>
    </w:p>
    <w:p w:rsidR="00B9726E" w:rsidRPr="00CB72AD" w:rsidRDefault="00296C10" w:rsidP="0082647C">
      <w:pPr>
        <w:pStyle w:val="List2"/>
        <w:numPr>
          <w:ilvl w:val="0"/>
          <w:numId w:val="8"/>
        </w:numPr>
        <w:rPr>
          <w:rFonts w:ascii="Book Antiqua" w:hAnsi="Book Antiqua" w:cs="Aparajita"/>
        </w:rPr>
      </w:pPr>
      <w:r>
        <w:rPr>
          <w:rFonts w:ascii="Book Antiqua" w:hAnsi="Book Antiqua" w:cs="Aparajita"/>
        </w:rPr>
        <w:t xml:space="preserve">He kept his faith looking for a better </w:t>
      </w:r>
      <w:r w:rsidR="00802093">
        <w:rPr>
          <w:rFonts w:ascii="Book Antiqua" w:hAnsi="Book Antiqua" w:cs="Aparajita"/>
          <w:u w:val="single"/>
        </w:rPr>
        <w:t xml:space="preserve">                    </w:t>
      </w:r>
      <w:r>
        <w:rPr>
          <w:rFonts w:ascii="Book Antiqua" w:hAnsi="Book Antiqua" w:cs="Aparajita"/>
        </w:rPr>
        <w:t>.</w:t>
      </w:r>
    </w:p>
    <w:p w:rsidR="00AB7FD2" w:rsidRPr="001A201E" w:rsidRDefault="00B6450C" w:rsidP="00B9726E">
      <w:pPr>
        <w:pStyle w:val="List2"/>
        <w:ind w:left="0" w:firstLine="0"/>
        <w:rPr>
          <w:rFonts w:ascii="Book Antiqua" w:hAnsi="Book Antiqua" w:cs="Aparajita"/>
          <w:b/>
          <w:i/>
          <w:color w:val="000000"/>
          <w:sz w:val="19"/>
          <w:szCs w:val="19"/>
          <w:shd w:val="clear" w:color="auto" w:fill="FFFFFF"/>
        </w:rPr>
      </w:pPr>
      <w:r w:rsidRPr="001A201E">
        <w:rPr>
          <w:rFonts w:ascii="Book Antiqua" w:hAnsi="Book Antiqua" w:cs="Aparajita"/>
          <w:b/>
          <w:i/>
          <w:color w:val="000000"/>
          <w:sz w:val="19"/>
          <w:szCs w:val="19"/>
          <w:shd w:val="clear" w:color="auto" w:fill="FFFFFF"/>
        </w:rPr>
        <w:t>“</w:t>
      </w:r>
      <w:r w:rsidR="001A201E" w:rsidRPr="001A201E">
        <w:rPr>
          <w:rFonts w:ascii="Book Antiqua" w:hAnsi="Book Antiqua"/>
          <w:b/>
          <w:i/>
          <w:color w:val="000000"/>
          <w:sz w:val="19"/>
          <w:szCs w:val="19"/>
          <w:shd w:val="clear" w:color="auto" w:fill="FFFFFF"/>
        </w:rPr>
        <w:t>Abraham was confidently looking forward to a city with eternal foundations, a city designed and built by God.” Hebrews 11:10</w:t>
      </w:r>
    </w:p>
    <w:p w:rsidR="00EE792A" w:rsidRPr="00CB72AD" w:rsidRDefault="00296C10" w:rsidP="00EE792A">
      <w:pPr>
        <w:pStyle w:val="List2"/>
        <w:numPr>
          <w:ilvl w:val="0"/>
          <w:numId w:val="8"/>
        </w:numPr>
        <w:rPr>
          <w:rFonts w:ascii="Book Antiqua" w:hAnsi="Book Antiqua" w:cs="Aparajita"/>
        </w:rPr>
      </w:pPr>
      <w:r>
        <w:rPr>
          <w:rFonts w:ascii="Book Antiqua" w:hAnsi="Book Antiqua" w:cs="Aparajita"/>
        </w:rPr>
        <w:t xml:space="preserve">He believed the </w:t>
      </w:r>
      <w:r w:rsidR="00802093">
        <w:rPr>
          <w:rFonts w:ascii="Book Antiqua" w:hAnsi="Book Antiqua" w:cs="Aparajita"/>
          <w:u w:val="single"/>
        </w:rPr>
        <w:t xml:space="preserve">                              </w:t>
      </w:r>
      <w:r>
        <w:rPr>
          <w:rFonts w:ascii="Book Antiqua" w:hAnsi="Book Antiqua" w:cs="Aparajita"/>
        </w:rPr>
        <w:t>.</w:t>
      </w:r>
    </w:p>
    <w:p w:rsidR="00875270" w:rsidRPr="00825B84" w:rsidRDefault="00C41031" w:rsidP="00A957AE">
      <w:pPr>
        <w:rPr>
          <w:rFonts w:ascii="Book Antiqua" w:hAnsi="Book Antiqua" w:cs="Aparajita"/>
          <w:b/>
          <w:i/>
          <w:snapToGrid/>
          <w:sz w:val="19"/>
          <w:szCs w:val="19"/>
        </w:rPr>
      </w:pPr>
      <w:r w:rsidRPr="00825B84">
        <w:rPr>
          <w:rStyle w:val="text"/>
          <w:rFonts w:ascii="Book Antiqua" w:hAnsi="Book Antiqua" w:cs="Aparajita"/>
          <w:b/>
          <w:i/>
          <w:color w:val="000000"/>
          <w:sz w:val="19"/>
          <w:szCs w:val="19"/>
        </w:rPr>
        <w:t>“</w:t>
      </w:r>
      <w:r w:rsidR="001A201E" w:rsidRPr="00825B84">
        <w:rPr>
          <w:rFonts w:ascii="Book Antiqua" w:hAnsi="Book Antiqua"/>
          <w:b/>
          <w:i/>
          <w:color w:val="000000"/>
          <w:sz w:val="19"/>
          <w:szCs w:val="19"/>
          <w:shd w:val="clear" w:color="auto" w:fill="FFFFFF"/>
        </w:rPr>
        <w:t>It was by faith that even Sarah was able to have a child, though she was barren and was too old. She believed that God would keep his promise.” Hebrews 11:11 </w:t>
      </w:r>
    </w:p>
    <w:p w:rsidR="00BC5619" w:rsidRDefault="00BC5619" w:rsidP="00EE792A">
      <w:pPr>
        <w:pStyle w:val="List2"/>
        <w:numPr>
          <w:ilvl w:val="0"/>
          <w:numId w:val="8"/>
        </w:numPr>
        <w:rPr>
          <w:rFonts w:ascii="Book Antiqua" w:hAnsi="Book Antiqua" w:cs="Aparajita"/>
        </w:rPr>
      </w:pPr>
      <w:r>
        <w:rPr>
          <w:rFonts w:ascii="Book Antiqua" w:hAnsi="Book Antiqua" w:cs="Aparajita"/>
        </w:rPr>
        <w:t xml:space="preserve">He was willing to give his dearest </w:t>
      </w:r>
      <w:r w:rsidR="00802093">
        <w:rPr>
          <w:rFonts w:ascii="Book Antiqua" w:hAnsi="Book Antiqua" w:cs="Aparajita"/>
          <w:u w:val="single"/>
        </w:rPr>
        <w:t xml:space="preserve">                          </w:t>
      </w:r>
      <w:r>
        <w:rPr>
          <w:rFonts w:ascii="Book Antiqua" w:hAnsi="Book Antiqua" w:cs="Aparajita"/>
        </w:rPr>
        <w:t xml:space="preserve"> and the fulfillment of the promise upon God’s request.</w:t>
      </w:r>
    </w:p>
    <w:p w:rsidR="00875270" w:rsidRPr="00825B84" w:rsidRDefault="00BC5619" w:rsidP="00A957AE">
      <w:pPr>
        <w:rPr>
          <w:rFonts w:ascii="Book Antiqua" w:hAnsi="Book Antiqua" w:cs="Aparajita"/>
          <w:b/>
          <w:i/>
          <w:snapToGrid/>
          <w:sz w:val="19"/>
          <w:szCs w:val="19"/>
        </w:rPr>
      </w:pPr>
      <w:r w:rsidRPr="00825B84">
        <w:rPr>
          <w:rStyle w:val="text"/>
          <w:rFonts w:ascii="Book Antiqua" w:hAnsi="Book Antiqua" w:cs="Aparajita"/>
          <w:b/>
          <w:i/>
          <w:color w:val="000000"/>
          <w:sz w:val="19"/>
          <w:szCs w:val="19"/>
        </w:rPr>
        <w:t xml:space="preserve"> </w:t>
      </w:r>
      <w:r w:rsidR="00894907" w:rsidRPr="00825B84">
        <w:rPr>
          <w:rStyle w:val="text"/>
          <w:rFonts w:ascii="Book Antiqua" w:hAnsi="Book Antiqua" w:cs="Aparajita"/>
          <w:b/>
          <w:i/>
          <w:color w:val="000000"/>
          <w:sz w:val="19"/>
          <w:szCs w:val="19"/>
        </w:rPr>
        <w:t>“</w:t>
      </w:r>
      <w:r w:rsidR="001A201E" w:rsidRPr="00825B84">
        <w:rPr>
          <w:rStyle w:val="text"/>
          <w:rFonts w:ascii="Book Antiqua" w:hAnsi="Book Antiqua"/>
          <w:b/>
          <w:i/>
          <w:color w:val="000000"/>
          <w:sz w:val="19"/>
          <w:szCs w:val="19"/>
          <w:shd w:val="clear" w:color="auto" w:fill="FFFFFF"/>
        </w:rPr>
        <w:t>It was by faith that Abraham offered Isaac as a sacrifice when God was testing him. Abraham, who had received God’s promises, was ready to sacrifice his only son, Isaac,</w:t>
      </w:r>
      <w:r w:rsidR="001A201E" w:rsidRPr="00825B84">
        <w:rPr>
          <w:rStyle w:val="text"/>
          <w:rFonts w:ascii="Book Antiqua" w:hAnsi="Book Antiqua" w:cs="Arial"/>
          <w:b/>
          <w:bCs/>
          <w:i/>
          <w:color w:val="000000"/>
          <w:sz w:val="19"/>
          <w:szCs w:val="19"/>
          <w:shd w:val="clear" w:color="auto" w:fill="FFFFFF"/>
          <w:vertAlign w:val="superscript"/>
        </w:rPr>
        <w:t> </w:t>
      </w:r>
      <w:r w:rsidR="001A201E" w:rsidRPr="00825B84">
        <w:rPr>
          <w:rStyle w:val="text"/>
          <w:rFonts w:ascii="Book Antiqua" w:hAnsi="Book Antiqua"/>
          <w:b/>
          <w:i/>
          <w:color w:val="000000"/>
          <w:sz w:val="19"/>
          <w:szCs w:val="19"/>
          <w:shd w:val="clear" w:color="auto" w:fill="FFFFFF"/>
        </w:rPr>
        <w:t>even though God had told him, ‘Isaac is the son through whom your descendants will be counted.’” Hebrews 11:17-18</w:t>
      </w:r>
    </w:p>
    <w:p w:rsidR="00875270" w:rsidRPr="00CB72AD" w:rsidRDefault="00BC5619" w:rsidP="00EE792A">
      <w:pPr>
        <w:pStyle w:val="List2"/>
        <w:numPr>
          <w:ilvl w:val="0"/>
          <w:numId w:val="8"/>
        </w:numPr>
        <w:rPr>
          <w:rFonts w:ascii="Book Antiqua" w:hAnsi="Book Antiqua" w:cs="Aparajita"/>
        </w:rPr>
      </w:pPr>
      <w:r>
        <w:rPr>
          <w:rFonts w:ascii="Book Antiqua" w:hAnsi="Book Antiqua" w:cs="Aparajita"/>
        </w:rPr>
        <w:t xml:space="preserve">He was promised the land, the </w:t>
      </w:r>
      <w:r w:rsidR="00802093">
        <w:rPr>
          <w:rFonts w:ascii="Book Antiqua" w:hAnsi="Book Antiqua" w:cs="Aparajita"/>
          <w:u w:val="single"/>
        </w:rPr>
        <w:t xml:space="preserve">                       </w:t>
      </w:r>
      <w:r w:rsidR="000B227E">
        <w:rPr>
          <w:rFonts w:ascii="Book Antiqua" w:hAnsi="Book Antiqua" w:cs="Aparajita"/>
        </w:rPr>
        <w:t>,</w:t>
      </w:r>
      <w:r>
        <w:rPr>
          <w:rFonts w:ascii="Book Antiqua" w:hAnsi="Book Antiqua" w:cs="Aparajita"/>
        </w:rPr>
        <w:t xml:space="preserve"> and the blessing, but he didn’t see all the promises fulfilled in his lifetime.</w:t>
      </w:r>
    </w:p>
    <w:p w:rsidR="00DA733E" w:rsidRPr="00825B84" w:rsidRDefault="00DA733E" w:rsidP="00DA733E">
      <w:pPr>
        <w:pStyle w:val="List2"/>
        <w:ind w:left="0" w:firstLine="0"/>
        <w:rPr>
          <w:rFonts w:ascii="Book Antiqua" w:hAnsi="Book Antiqua" w:cs="Aparajita"/>
          <w:b/>
          <w:i/>
          <w:sz w:val="19"/>
          <w:szCs w:val="19"/>
        </w:rPr>
      </w:pPr>
      <w:r w:rsidRPr="00825B84">
        <w:rPr>
          <w:rFonts w:ascii="Book Antiqua" w:hAnsi="Book Antiqua"/>
          <w:b/>
          <w:i/>
          <w:color w:val="000000"/>
          <w:sz w:val="19"/>
          <w:szCs w:val="19"/>
          <w:shd w:val="clear" w:color="auto" w:fill="FFFFFF"/>
        </w:rPr>
        <w:t>“</w:t>
      </w:r>
      <w:r w:rsidR="001A201E" w:rsidRPr="00825B84">
        <w:rPr>
          <w:rFonts w:ascii="Book Antiqua" w:hAnsi="Book Antiqua"/>
          <w:b/>
          <w:i/>
          <w:color w:val="000000"/>
          <w:sz w:val="19"/>
          <w:szCs w:val="19"/>
          <w:shd w:val="clear" w:color="auto" w:fill="FFFFFF"/>
        </w:rPr>
        <w:t>All these people died still believing what God had promised them. They did not receive what was promised, but they saw it all from a distance and welcomed it.</w:t>
      </w:r>
      <w:r w:rsidR="001A201E" w:rsidRPr="00825B84">
        <w:rPr>
          <w:rStyle w:val="apple-converted-space"/>
          <w:rFonts w:ascii="Book Antiqua" w:hAnsi="Book Antiqua"/>
          <w:b/>
          <w:i/>
          <w:color w:val="000000"/>
          <w:sz w:val="19"/>
          <w:szCs w:val="19"/>
          <w:shd w:val="clear" w:color="auto" w:fill="FFFFFF"/>
        </w:rPr>
        <w:t>” Hebrews 11:13a</w:t>
      </w:r>
    </w:p>
    <w:p w:rsidR="000C0F94" w:rsidRPr="001A5A5F" w:rsidRDefault="000C0F94" w:rsidP="004A38C5">
      <w:pPr>
        <w:pStyle w:val="List2"/>
        <w:ind w:left="0" w:firstLine="0"/>
        <w:rPr>
          <w:rFonts w:ascii="Book Antiqua" w:hAnsi="Book Antiqua" w:cs="Aparajita"/>
          <w:b/>
          <w:i/>
          <w:color w:val="000000"/>
          <w:sz w:val="16"/>
          <w:szCs w:val="16"/>
          <w:shd w:val="clear" w:color="auto" w:fill="FFFFFF"/>
        </w:rPr>
      </w:pPr>
    </w:p>
    <w:p w:rsidR="00296C10" w:rsidRPr="00BC5619" w:rsidRDefault="00663C2A" w:rsidP="00EC50A8">
      <w:pPr>
        <w:pStyle w:val="List"/>
        <w:numPr>
          <w:ilvl w:val="0"/>
          <w:numId w:val="3"/>
        </w:numPr>
        <w:rPr>
          <w:rFonts w:ascii="Book Antiqua" w:hAnsi="Book Antiqua" w:cs="Aparajita"/>
          <w:sz w:val="26"/>
          <w:szCs w:val="26"/>
        </w:rPr>
      </w:pPr>
      <w:r w:rsidRPr="00CB72AD">
        <w:rPr>
          <w:rFonts w:ascii="Book Antiqua" w:hAnsi="Book Antiqua" w:cs="Aparajita"/>
          <w:b/>
          <w:sz w:val="26"/>
          <w:szCs w:val="26"/>
        </w:rPr>
        <w:t xml:space="preserve"> </w:t>
      </w:r>
      <w:r w:rsidR="00296C10">
        <w:rPr>
          <w:rFonts w:ascii="Book Antiqua" w:hAnsi="Book Antiqua" w:cs="Aparajita"/>
          <w:b/>
          <w:sz w:val="26"/>
          <w:szCs w:val="26"/>
        </w:rPr>
        <w:t xml:space="preserve">Abraham’s </w:t>
      </w:r>
      <w:r w:rsidR="00802093">
        <w:rPr>
          <w:rFonts w:ascii="Book Antiqua" w:hAnsi="Book Antiqua" w:cs="Aparajita"/>
          <w:b/>
          <w:sz w:val="26"/>
          <w:szCs w:val="26"/>
          <w:u w:val="single"/>
        </w:rPr>
        <w:t xml:space="preserve">                                </w:t>
      </w:r>
      <w:r w:rsidR="00296C10">
        <w:rPr>
          <w:rFonts w:ascii="Book Antiqua" w:hAnsi="Book Antiqua" w:cs="Aparajita"/>
          <w:b/>
          <w:sz w:val="26"/>
          <w:szCs w:val="26"/>
        </w:rPr>
        <w:t>…</w:t>
      </w:r>
    </w:p>
    <w:p w:rsidR="00BC5619" w:rsidRPr="00825B84" w:rsidRDefault="00BC5619" w:rsidP="00BC5619">
      <w:pPr>
        <w:pStyle w:val="List"/>
        <w:numPr>
          <w:ilvl w:val="0"/>
          <w:numId w:val="21"/>
        </w:numPr>
        <w:rPr>
          <w:rFonts w:ascii="Book Antiqua" w:hAnsi="Book Antiqua" w:cs="Aparajita"/>
        </w:rPr>
      </w:pPr>
      <w:r w:rsidRPr="00825B84">
        <w:rPr>
          <w:rFonts w:ascii="Book Antiqua" w:hAnsi="Book Antiqua" w:cs="Aparajita"/>
        </w:rPr>
        <w:t xml:space="preserve"> Mount Moriah was the mount of sacrifice for Abraham and Isaac.</w:t>
      </w:r>
    </w:p>
    <w:p w:rsidR="00BC5619" w:rsidRPr="00825B84" w:rsidRDefault="00BC5619" w:rsidP="00BC5619">
      <w:pPr>
        <w:pStyle w:val="List"/>
        <w:numPr>
          <w:ilvl w:val="0"/>
          <w:numId w:val="21"/>
        </w:numPr>
        <w:rPr>
          <w:rFonts w:ascii="Book Antiqua" w:hAnsi="Book Antiqua" w:cs="Aparajita"/>
        </w:rPr>
      </w:pPr>
      <w:r w:rsidRPr="00825B84">
        <w:rPr>
          <w:rFonts w:ascii="Book Antiqua" w:hAnsi="Book Antiqua" w:cs="Aparajita"/>
        </w:rPr>
        <w:t>David later built an altar there.</w:t>
      </w:r>
    </w:p>
    <w:p w:rsidR="00BC5619" w:rsidRPr="00825B84" w:rsidRDefault="00BC5619" w:rsidP="00BC5619">
      <w:pPr>
        <w:pStyle w:val="List"/>
        <w:numPr>
          <w:ilvl w:val="0"/>
          <w:numId w:val="21"/>
        </w:numPr>
        <w:rPr>
          <w:rFonts w:ascii="Book Antiqua" w:hAnsi="Book Antiqua" w:cs="Aparajita"/>
        </w:rPr>
      </w:pPr>
      <w:r w:rsidRPr="00825B84">
        <w:rPr>
          <w:rFonts w:ascii="Book Antiqua" w:hAnsi="Book Antiqua" w:cs="Aparajita"/>
        </w:rPr>
        <w:t>Solomon, David’s son, built Solomon’s Temple there.</w:t>
      </w:r>
    </w:p>
    <w:p w:rsidR="00BC5619" w:rsidRPr="00825B84" w:rsidRDefault="00BC5619" w:rsidP="00BC5619">
      <w:pPr>
        <w:pStyle w:val="List"/>
        <w:numPr>
          <w:ilvl w:val="0"/>
          <w:numId w:val="21"/>
        </w:numPr>
        <w:rPr>
          <w:rFonts w:ascii="Book Antiqua" w:hAnsi="Book Antiqua" w:cs="Aparajita"/>
        </w:rPr>
      </w:pPr>
      <w:r w:rsidRPr="00825B84">
        <w:rPr>
          <w:rFonts w:ascii="Book Antiqua" w:hAnsi="Book Antiqua" w:cs="Aparajita"/>
        </w:rPr>
        <w:t>400 years later</w:t>
      </w:r>
      <w:r w:rsidR="001539CD">
        <w:rPr>
          <w:rFonts w:ascii="Book Antiqua" w:hAnsi="Book Antiqua" w:cs="Aparajita"/>
        </w:rPr>
        <w:t>,</w:t>
      </w:r>
      <w:r w:rsidRPr="00825B84">
        <w:rPr>
          <w:rFonts w:ascii="Book Antiqua" w:hAnsi="Book Antiqua" w:cs="Aparajita"/>
        </w:rPr>
        <w:t xml:space="preserve"> it was destroyed by Nebuchadnezzar’s armies.</w:t>
      </w:r>
    </w:p>
    <w:p w:rsidR="00BC5619" w:rsidRPr="00825B84" w:rsidRDefault="00BC5619" w:rsidP="00BC5619">
      <w:pPr>
        <w:pStyle w:val="List"/>
        <w:numPr>
          <w:ilvl w:val="0"/>
          <w:numId w:val="21"/>
        </w:numPr>
        <w:rPr>
          <w:rFonts w:ascii="Book Antiqua" w:hAnsi="Book Antiqua" w:cs="Aparajita"/>
        </w:rPr>
      </w:pPr>
      <w:r w:rsidRPr="00825B84">
        <w:rPr>
          <w:rFonts w:ascii="Book Antiqua" w:hAnsi="Book Antiqua" w:cs="Aparajita"/>
        </w:rPr>
        <w:t>70 years later</w:t>
      </w:r>
      <w:r w:rsidR="001539CD">
        <w:rPr>
          <w:rFonts w:ascii="Book Antiqua" w:hAnsi="Book Antiqua" w:cs="Aparajita"/>
        </w:rPr>
        <w:t>,</w:t>
      </w:r>
      <w:r w:rsidRPr="00825B84">
        <w:rPr>
          <w:rFonts w:ascii="Book Antiqua" w:hAnsi="Book Antiqua" w:cs="Aparajita"/>
        </w:rPr>
        <w:t xml:space="preserve"> it was rebuilt and</w:t>
      </w:r>
      <w:r w:rsidR="001539CD">
        <w:rPr>
          <w:rFonts w:ascii="Book Antiqua" w:hAnsi="Book Antiqua" w:cs="Aparajita"/>
        </w:rPr>
        <w:t xml:space="preserve"> in the</w:t>
      </w:r>
      <w:r w:rsidRPr="00825B84">
        <w:rPr>
          <w:rFonts w:ascii="Book Antiqua" w:hAnsi="Book Antiqua" w:cs="Aparajita"/>
        </w:rPr>
        <w:t xml:space="preserve"> 1</w:t>
      </w:r>
      <w:r w:rsidRPr="00825B84">
        <w:rPr>
          <w:rFonts w:ascii="Book Antiqua" w:hAnsi="Book Antiqua" w:cs="Aparajita"/>
          <w:vertAlign w:val="superscript"/>
        </w:rPr>
        <w:t>st</w:t>
      </w:r>
      <w:r w:rsidRPr="00825B84">
        <w:rPr>
          <w:rFonts w:ascii="Book Antiqua" w:hAnsi="Book Antiqua" w:cs="Aparajita"/>
        </w:rPr>
        <w:t xml:space="preserve"> century Herod added to it so it became Herod’s Temple.  </w:t>
      </w:r>
    </w:p>
    <w:p w:rsidR="00BC5619" w:rsidRPr="00825B84" w:rsidRDefault="00BC5619" w:rsidP="00BC5619">
      <w:pPr>
        <w:pStyle w:val="List"/>
        <w:numPr>
          <w:ilvl w:val="0"/>
          <w:numId w:val="21"/>
        </w:numPr>
        <w:rPr>
          <w:rFonts w:ascii="Book Antiqua" w:hAnsi="Book Antiqua" w:cs="Aparajita"/>
        </w:rPr>
      </w:pPr>
      <w:r w:rsidRPr="00825B84">
        <w:rPr>
          <w:rFonts w:ascii="Book Antiqua" w:hAnsi="Book Antiqua" w:cs="Aparajita"/>
        </w:rPr>
        <w:t>Jesus drove out the money changers there and was ultimately sacrificed on the same mountain.</w:t>
      </w:r>
    </w:p>
    <w:p w:rsidR="00BC5619" w:rsidRDefault="001539CD" w:rsidP="00BC5619">
      <w:pPr>
        <w:pStyle w:val="List"/>
        <w:numPr>
          <w:ilvl w:val="0"/>
          <w:numId w:val="21"/>
        </w:numPr>
        <w:rPr>
          <w:rFonts w:ascii="Book Antiqua" w:hAnsi="Book Antiqua" w:cs="Aparajita"/>
        </w:rPr>
      </w:pPr>
      <w:r>
        <w:rPr>
          <w:rFonts w:ascii="Book Antiqua" w:hAnsi="Book Antiqua" w:cs="Aparajita"/>
        </w:rPr>
        <w:t xml:space="preserve">In </w:t>
      </w:r>
      <w:r w:rsidR="00BC5619" w:rsidRPr="00825B84">
        <w:rPr>
          <w:rFonts w:ascii="Book Antiqua" w:hAnsi="Book Antiqua" w:cs="Aparajita"/>
        </w:rPr>
        <w:t>70 AD</w:t>
      </w:r>
      <w:r>
        <w:rPr>
          <w:rFonts w:ascii="Book Antiqua" w:hAnsi="Book Antiqua" w:cs="Aparajita"/>
        </w:rPr>
        <w:t>,</w:t>
      </w:r>
      <w:r w:rsidR="00BC5619" w:rsidRPr="00825B84">
        <w:rPr>
          <w:rFonts w:ascii="Book Antiqua" w:hAnsi="Book Antiqua" w:cs="Aparajita"/>
        </w:rPr>
        <w:t xml:space="preserve"> it was destroyed again and </w:t>
      </w:r>
      <w:r w:rsidR="000B227E">
        <w:rPr>
          <w:rFonts w:ascii="Book Antiqua" w:hAnsi="Book Antiqua" w:cs="Aparajita"/>
        </w:rPr>
        <w:t xml:space="preserve">all that remains </w:t>
      </w:r>
      <w:r w:rsidR="00BC5619" w:rsidRPr="00825B84">
        <w:rPr>
          <w:rFonts w:ascii="Book Antiqua" w:hAnsi="Book Antiqua" w:cs="Aparajita"/>
        </w:rPr>
        <w:t>is the site of the Wailing Wall.</w:t>
      </w:r>
    </w:p>
    <w:p w:rsidR="001539CD" w:rsidRDefault="001539CD" w:rsidP="001539CD">
      <w:pPr>
        <w:pStyle w:val="List"/>
        <w:ind w:left="720" w:firstLine="0"/>
        <w:rPr>
          <w:rFonts w:ascii="Book Antiqua" w:hAnsi="Book Antiqua" w:cs="Aparajita"/>
        </w:rPr>
      </w:pPr>
    </w:p>
    <w:p w:rsidR="001539CD" w:rsidRDefault="001539CD" w:rsidP="001539CD">
      <w:pPr>
        <w:pStyle w:val="List"/>
        <w:ind w:left="720" w:firstLine="0"/>
        <w:rPr>
          <w:rFonts w:ascii="Book Antiqua" w:hAnsi="Book Antiqua" w:cs="Aparajita"/>
        </w:rPr>
      </w:pPr>
    </w:p>
    <w:p w:rsidR="001539CD" w:rsidRPr="00825B84" w:rsidRDefault="001539CD" w:rsidP="001539CD">
      <w:pPr>
        <w:pStyle w:val="List"/>
        <w:ind w:left="720" w:firstLine="0"/>
        <w:rPr>
          <w:rFonts w:ascii="Book Antiqua" w:hAnsi="Book Antiqua" w:cs="Aparajita"/>
        </w:rPr>
      </w:pPr>
    </w:p>
    <w:p w:rsidR="001539CD" w:rsidRPr="001539CD" w:rsidRDefault="00BC5619" w:rsidP="001539CD">
      <w:pPr>
        <w:pStyle w:val="List"/>
        <w:numPr>
          <w:ilvl w:val="0"/>
          <w:numId w:val="21"/>
        </w:numPr>
        <w:rPr>
          <w:rFonts w:ascii="Book Antiqua" w:hAnsi="Book Antiqua" w:cs="Aparajita"/>
        </w:rPr>
      </w:pPr>
      <w:r w:rsidRPr="00825B84">
        <w:rPr>
          <w:rFonts w:ascii="Book Antiqua" w:hAnsi="Book Antiqua" w:cs="Aparajita"/>
        </w:rPr>
        <w:t>I</w:t>
      </w:r>
      <w:r w:rsidR="000B227E">
        <w:rPr>
          <w:rFonts w:ascii="Book Antiqua" w:hAnsi="Book Antiqua" w:cs="Aparajita"/>
        </w:rPr>
        <w:t>t is also the site of a Muslim m</w:t>
      </w:r>
      <w:r w:rsidRPr="00825B84">
        <w:rPr>
          <w:rFonts w:ascii="Book Antiqua" w:hAnsi="Book Antiqua" w:cs="Aparajita"/>
        </w:rPr>
        <w:t>osque but a third</w:t>
      </w:r>
      <w:r w:rsidR="000B227E">
        <w:rPr>
          <w:rFonts w:ascii="Book Antiqua" w:hAnsi="Book Antiqua" w:cs="Aparajita"/>
        </w:rPr>
        <w:t xml:space="preserve"> temple will be rebuilt there and</w:t>
      </w:r>
      <w:r w:rsidRPr="00825B84">
        <w:rPr>
          <w:rFonts w:ascii="Book Antiqua" w:hAnsi="Book Antiqua" w:cs="Aparajita"/>
        </w:rPr>
        <w:t xml:space="preserve"> it will be</w:t>
      </w:r>
      <w:r w:rsidR="000B227E">
        <w:rPr>
          <w:rFonts w:ascii="Book Antiqua" w:hAnsi="Book Antiqua" w:cs="Aparajita"/>
        </w:rPr>
        <w:t xml:space="preserve"> a little more than 100 yards</w:t>
      </w:r>
      <w:r w:rsidR="002A5953" w:rsidRPr="00825B84">
        <w:rPr>
          <w:rFonts w:ascii="Book Antiqua" w:hAnsi="Book Antiqua" w:cs="Aparajita"/>
        </w:rPr>
        <w:t xml:space="preserve"> to the </w:t>
      </w:r>
      <w:r w:rsidR="000B227E">
        <w:rPr>
          <w:rFonts w:ascii="Book Antiqua" w:hAnsi="Book Antiqua" w:cs="Aparajita"/>
        </w:rPr>
        <w:t xml:space="preserve">location of the </w:t>
      </w:r>
      <w:r w:rsidR="002A5953" w:rsidRPr="00825B84">
        <w:rPr>
          <w:rFonts w:ascii="Book Antiqua" w:hAnsi="Book Antiqua" w:cs="Aparajita"/>
        </w:rPr>
        <w:t xml:space="preserve">return of Christ at </w:t>
      </w:r>
      <w:r w:rsidRPr="00825B84">
        <w:rPr>
          <w:rFonts w:ascii="Book Antiqua" w:hAnsi="Book Antiqua" w:cs="Aparajita"/>
        </w:rPr>
        <w:t>the 2</w:t>
      </w:r>
      <w:r w:rsidRPr="00825B84">
        <w:rPr>
          <w:rFonts w:ascii="Book Antiqua" w:hAnsi="Book Antiqua" w:cs="Aparajita"/>
          <w:vertAlign w:val="superscript"/>
        </w:rPr>
        <w:t>nd</w:t>
      </w:r>
      <w:r w:rsidRPr="00825B84">
        <w:rPr>
          <w:rFonts w:ascii="Book Antiqua" w:hAnsi="Book Antiqua" w:cs="Aparajita"/>
        </w:rPr>
        <w:t xml:space="preserve"> Coming</w:t>
      </w:r>
      <w:r w:rsidR="002A5953" w:rsidRPr="00825B84">
        <w:rPr>
          <w:rFonts w:ascii="Book Antiqua" w:hAnsi="Book Antiqua" w:cs="Aparajita"/>
        </w:rPr>
        <w:t>!</w:t>
      </w:r>
    </w:p>
    <w:p w:rsidR="002A5953" w:rsidRPr="002A5953" w:rsidRDefault="00825B84" w:rsidP="001539CD">
      <w:pPr>
        <w:pStyle w:val="List"/>
        <w:ind w:left="0" w:firstLine="0"/>
        <w:rPr>
          <w:rStyle w:val="woj"/>
          <w:rFonts w:ascii="Book Antiqua" w:hAnsi="Book Antiqua"/>
          <w:b/>
          <w:i/>
          <w:color w:val="000000"/>
          <w:sz w:val="19"/>
          <w:szCs w:val="19"/>
          <w:shd w:val="clear" w:color="auto" w:fill="FFFFFF"/>
        </w:rPr>
      </w:pPr>
      <w:r w:rsidRPr="002A5953">
        <w:rPr>
          <w:rStyle w:val="woj"/>
          <w:rFonts w:ascii="Book Antiqua" w:hAnsi="Book Antiqua"/>
          <w:b/>
          <w:i/>
          <w:color w:val="000000"/>
          <w:sz w:val="19"/>
          <w:szCs w:val="19"/>
          <w:shd w:val="clear" w:color="auto" w:fill="FFFFFF"/>
        </w:rPr>
        <w:t xml:space="preserve"> </w:t>
      </w:r>
      <w:r w:rsidR="002A5953" w:rsidRPr="002A5953">
        <w:rPr>
          <w:rStyle w:val="woj"/>
          <w:rFonts w:ascii="Book Antiqua" w:hAnsi="Book Antiqua"/>
          <w:b/>
          <w:i/>
          <w:color w:val="000000"/>
          <w:sz w:val="19"/>
          <w:szCs w:val="19"/>
          <w:shd w:val="clear" w:color="auto" w:fill="FFFFFF"/>
        </w:rPr>
        <w:t xml:space="preserve">“They will be killed by the sword or sent away as </w:t>
      </w:r>
      <w:r w:rsidR="002A5953">
        <w:rPr>
          <w:rStyle w:val="woj"/>
          <w:rFonts w:ascii="Book Antiqua" w:hAnsi="Book Antiqua"/>
          <w:b/>
          <w:i/>
          <w:color w:val="000000"/>
          <w:sz w:val="19"/>
          <w:szCs w:val="19"/>
          <w:shd w:val="clear" w:color="auto" w:fill="FFFFFF"/>
        </w:rPr>
        <w:t xml:space="preserve">captives to all </w:t>
      </w:r>
    </w:p>
    <w:p w:rsidR="002A5953" w:rsidRDefault="002A5953" w:rsidP="002A5953">
      <w:pPr>
        <w:pStyle w:val="List"/>
        <w:rPr>
          <w:rStyle w:val="woj"/>
          <w:rFonts w:ascii="Book Antiqua" w:hAnsi="Book Antiqua"/>
          <w:b/>
          <w:i/>
          <w:color w:val="000000"/>
          <w:sz w:val="19"/>
          <w:szCs w:val="19"/>
          <w:shd w:val="clear" w:color="auto" w:fill="FFFFFF"/>
        </w:rPr>
      </w:pPr>
      <w:r w:rsidRPr="002A5953">
        <w:rPr>
          <w:rStyle w:val="woj"/>
          <w:rFonts w:ascii="Book Antiqua" w:hAnsi="Book Antiqua"/>
          <w:b/>
          <w:i/>
          <w:color w:val="000000"/>
          <w:sz w:val="19"/>
          <w:szCs w:val="19"/>
          <w:shd w:val="clear" w:color="auto" w:fill="FFFFFF"/>
        </w:rPr>
        <w:t xml:space="preserve">the nations of the world. And Jerusalem will be trampled down by </w:t>
      </w:r>
    </w:p>
    <w:p w:rsidR="002A5953" w:rsidRDefault="002A5953" w:rsidP="002A5953">
      <w:pPr>
        <w:pStyle w:val="List"/>
        <w:rPr>
          <w:rStyle w:val="woj"/>
          <w:rFonts w:ascii="Book Antiqua" w:hAnsi="Book Antiqua"/>
          <w:b/>
          <w:i/>
          <w:color w:val="000000"/>
          <w:sz w:val="19"/>
          <w:szCs w:val="19"/>
          <w:shd w:val="clear" w:color="auto" w:fill="FFFFFF"/>
        </w:rPr>
      </w:pPr>
      <w:r w:rsidRPr="002A5953">
        <w:rPr>
          <w:rStyle w:val="woj"/>
          <w:rFonts w:ascii="Book Antiqua" w:hAnsi="Book Antiqua"/>
          <w:b/>
          <w:i/>
          <w:color w:val="000000"/>
          <w:sz w:val="19"/>
          <w:szCs w:val="19"/>
          <w:shd w:val="clear" w:color="auto" w:fill="FFFFFF"/>
        </w:rPr>
        <w:t xml:space="preserve">the Gentiles until the period of the Gentiles comes to an end.” </w:t>
      </w:r>
      <w:r>
        <w:rPr>
          <w:rStyle w:val="woj"/>
          <w:rFonts w:ascii="Book Antiqua" w:hAnsi="Book Antiqua"/>
          <w:b/>
          <w:i/>
          <w:color w:val="000000"/>
          <w:sz w:val="19"/>
          <w:szCs w:val="19"/>
          <w:shd w:val="clear" w:color="auto" w:fill="FFFFFF"/>
        </w:rPr>
        <w:t xml:space="preserve">     </w:t>
      </w:r>
    </w:p>
    <w:p w:rsidR="002A5953" w:rsidRPr="002A5953" w:rsidRDefault="002A5953" w:rsidP="002A5953">
      <w:pPr>
        <w:pStyle w:val="List"/>
        <w:rPr>
          <w:rStyle w:val="woj"/>
          <w:rFonts w:ascii="Book Antiqua" w:hAnsi="Book Antiqua"/>
          <w:b/>
          <w:i/>
          <w:color w:val="000000"/>
          <w:sz w:val="19"/>
          <w:szCs w:val="19"/>
          <w:shd w:val="clear" w:color="auto" w:fill="FFFFFF"/>
        </w:rPr>
      </w:pPr>
      <w:r w:rsidRPr="002A5953">
        <w:rPr>
          <w:rStyle w:val="woj"/>
          <w:rFonts w:ascii="Book Antiqua" w:hAnsi="Book Antiqua"/>
          <w:b/>
          <w:i/>
          <w:color w:val="000000"/>
          <w:sz w:val="19"/>
          <w:szCs w:val="19"/>
          <w:shd w:val="clear" w:color="auto" w:fill="FFFFFF"/>
        </w:rPr>
        <w:t>Luke 21:24</w:t>
      </w:r>
    </w:p>
    <w:p w:rsidR="002A5953" w:rsidRPr="002A5953" w:rsidRDefault="002A5953" w:rsidP="002A5953">
      <w:pPr>
        <w:pStyle w:val="List"/>
        <w:rPr>
          <w:rFonts w:ascii="Verdana" w:hAnsi="Verdana"/>
          <w:color w:val="000000"/>
          <w:shd w:val="clear" w:color="auto" w:fill="FFFFFF"/>
        </w:rPr>
      </w:pPr>
    </w:p>
    <w:p w:rsidR="00296C10" w:rsidRPr="00296C10" w:rsidRDefault="00296C10" w:rsidP="00EC50A8">
      <w:pPr>
        <w:pStyle w:val="List"/>
        <w:numPr>
          <w:ilvl w:val="0"/>
          <w:numId w:val="3"/>
        </w:numPr>
        <w:rPr>
          <w:rFonts w:ascii="Book Antiqua" w:hAnsi="Book Antiqua" w:cs="Aparajita"/>
          <w:sz w:val="26"/>
          <w:szCs w:val="26"/>
        </w:rPr>
      </w:pPr>
      <w:r>
        <w:rPr>
          <w:rFonts w:ascii="Book Antiqua" w:hAnsi="Book Antiqua" w:cs="Aparajita"/>
          <w:b/>
          <w:sz w:val="26"/>
          <w:szCs w:val="26"/>
        </w:rPr>
        <w:t xml:space="preserve">Abraham’s </w:t>
      </w:r>
      <w:r w:rsidR="00802093">
        <w:rPr>
          <w:rFonts w:ascii="Book Antiqua" w:hAnsi="Book Antiqua" w:cs="Aparajita"/>
          <w:b/>
          <w:sz w:val="26"/>
          <w:szCs w:val="26"/>
          <w:u w:val="single"/>
        </w:rPr>
        <w:t xml:space="preserve">                         </w:t>
      </w:r>
      <w:r>
        <w:rPr>
          <w:rFonts w:ascii="Book Antiqua" w:hAnsi="Book Antiqua" w:cs="Aparajita"/>
          <w:b/>
          <w:sz w:val="26"/>
          <w:szCs w:val="26"/>
        </w:rPr>
        <w:t>…</w:t>
      </w:r>
    </w:p>
    <w:p w:rsidR="00296C10" w:rsidRPr="00BC5619" w:rsidRDefault="00296C10" w:rsidP="00296C10">
      <w:pPr>
        <w:pStyle w:val="List"/>
        <w:numPr>
          <w:ilvl w:val="0"/>
          <w:numId w:val="20"/>
        </w:numPr>
        <w:rPr>
          <w:rFonts w:ascii="Book Antiqua" w:hAnsi="Book Antiqua" w:cs="Aparajita"/>
        </w:rPr>
      </w:pPr>
      <w:r w:rsidRPr="00BC5619">
        <w:rPr>
          <w:rFonts w:ascii="Book Antiqua" w:hAnsi="Book Antiqua" w:cs="Aparajita"/>
        </w:rPr>
        <w:t xml:space="preserve"> Abraham wavered when he feared </w:t>
      </w:r>
      <w:r w:rsidR="00802093">
        <w:rPr>
          <w:rFonts w:ascii="Book Antiqua" w:hAnsi="Book Antiqua" w:cs="Aparajita"/>
          <w:u w:val="single"/>
        </w:rPr>
        <w:t xml:space="preserve">                    </w:t>
      </w:r>
      <w:r w:rsidRPr="00BC5619">
        <w:rPr>
          <w:rFonts w:ascii="Book Antiqua" w:hAnsi="Book Antiqua" w:cs="Aparajita"/>
        </w:rPr>
        <w:t xml:space="preserve"> of life and</w:t>
      </w:r>
      <w:r w:rsidR="00BC5619" w:rsidRPr="00BC5619">
        <w:rPr>
          <w:rFonts w:ascii="Book Antiqua" w:hAnsi="Book Antiqua" w:cs="Aparajita"/>
        </w:rPr>
        <w:t xml:space="preserve"> didn’t speak the truth about Sarah, twice!</w:t>
      </w:r>
    </w:p>
    <w:p w:rsidR="00BC5619" w:rsidRPr="00BC5619" w:rsidRDefault="00BC5619" w:rsidP="00296C10">
      <w:pPr>
        <w:pStyle w:val="List"/>
        <w:numPr>
          <w:ilvl w:val="0"/>
          <w:numId w:val="20"/>
        </w:numPr>
        <w:rPr>
          <w:rFonts w:ascii="Book Antiqua" w:hAnsi="Book Antiqua" w:cs="Aparajita"/>
        </w:rPr>
      </w:pPr>
      <w:r w:rsidRPr="00BC5619">
        <w:rPr>
          <w:rFonts w:ascii="Book Antiqua" w:hAnsi="Book Antiqua" w:cs="Aparajita"/>
        </w:rPr>
        <w:t xml:space="preserve">Abraham </w:t>
      </w:r>
      <w:r w:rsidR="00802093">
        <w:rPr>
          <w:rFonts w:ascii="Book Antiqua" w:hAnsi="Book Antiqua" w:cs="Aparajita"/>
          <w:u w:val="single"/>
        </w:rPr>
        <w:t xml:space="preserve">                     </w:t>
      </w:r>
      <w:r w:rsidRPr="00BC5619">
        <w:rPr>
          <w:rFonts w:ascii="Book Antiqua" w:hAnsi="Book Antiqua" w:cs="Aparajita"/>
        </w:rPr>
        <w:t xml:space="preserve"> when it came to fulfillment of the promise and humanly tried to fulfill the promise through Ishmael and Hagar.</w:t>
      </w:r>
    </w:p>
    <w:p w:rsidR="00BC5619" w:rsidRDefault="00BC5619" w:rsidP="00296C10">
      <w:pPr>
        <w:pStyle w:val="List"/>
        <w:numPr>
          <w:ilvl w:val="0"/>
          <w:numId w:val="20"/>
        </w:numPr>
        <w:rPr>
          <w:rFonts w:ascii="Book Antiqua" w:hAnsi="Book Antiqua" w:cs="Aparajita"/>
        </w:rPr>
      </w:pPr>
      <w:r w:rsidRPr="00BC5619">
        <w:rPr>
          <w:rFonts w:ascii="Book Antiqua" w:hAnsi="Book Antiqua" w:cs="Aparajita"/>
        </w:rPr>
        <w:t xml:space="preserve">Abraham even suggested that his </w:t>
      </w:r>
      <w:r w:rsidR="00802093">
        <w:rPr>
          <w:rFonts w:ascii="Book Antiqua" w:hAnsi="Book Antiqua" w:cs="Aparajita"/>
          <w:u w:val="single"/>
        </w:rPr>
        <w:t xml:space="preserve">                        </w:t>
      </w:r>
      <w:r w:rsidRPr="00BC5619">
        <w:rPr>
          <w:rFonts w:ascii="Book Antiqua" w:hAnsi="Book Antiqua" w:cs="Aparajita"/>
        </w:rPr>
        <w:t>, Eliezer, be the heir to fulfill the promise.</w:t>
      </w:r>
    </w:p>
    <w:p w:rsidR="001A201E" w:rsidRPr="001539CD" w:rsidRDefault="001A201E" w:rsidP="001539CD">
      <w:pPr>
        <w:pStyle w:val="List"/>
        <w:numPr>
          <w:ilvl w:val="0"/>
          <w:numId w:val="20"/>
        </w:numPr>
        <w:rPr>
          <w:rFonts w:ascii="Book Antiqua" w:hAnsi="Book Antiqua" w:cs="Aparajita"/>
        </w:rPr>
      </w:pPr>
      <w:r>
        <w:rPr>
          <w:rFonts w:ascii="Book Antiqua" w:hAnsi="Book Antiqua" w:cs="Aparajita"/>
        </w:rPr>
        <w:t xml:space="preserve">Faith can and </w:t>
      </w:r>
      <w:r w:rsidR="00802093">
        <w:rPr>
          <w:rFonts w:ascii="Book Antiqua" w:hAnsi="Book Antiqua" w:cs="Aparajita"/>
          <w:u w:val="single"/>
        </w:rPr>
        <w:t xml:space="preserve">                     </w:t>
      </w:r>
      <w:r>
        <w:rPr>
          <w:rFonts w:ascii="Book Antiqua" w:hAnsi="Book Antiqua" w:cs="Aparajita"/>
        </w:rPr>
        <w:t xml:space="preserve"> waver!</w:t>
      </w:r>
    </w:p>
    <w:p w:rsidR="001A201E" w:rsidRPr="00BC5619" w:rsidRDefault="001A201E" w:rsidP="001A201E">
      <w:pPr>
        <w:pStyle w:val="List"/>
        <w:rPr>
          <w:rFonts w:ascii="Book Antiqua" w:hAnsi="Book Antiqua" w:cs="Aparajita"/>
        </w:rPr>
      </w:pPr>
    </w:p>
    <w:p w:rsidR="00663C2A" w:rsidRPr="00CB72AD" w:rsidRDefault="00C049F9" w:rsidP="00EC50A8">
      <w:pPr>
        <w:pStyle w:val="List"/>
        <w:numPr>
          <w:ilvl w:val="0"/>
          <w:numId w:val="3"/>
        </w:numPr>
        <w:rPr>
          <w:rFonts w:ascii="Book Antiqua" w:hAnsi="Book Antiqua" w:cs="Aparajita"/>
          <w:sz w:val="26"/>
          <w:szCs w:val="26"/>
        </w:rPr>
      </w:pPr>
      <w:r>
        <w:rPr>
          <w:rFonts w:ascii="Book Antiqua" w:hAnsi="Book Antiqua" w:cs="Aparajita"/>
          <w:b/>
          <w:sz w:val="26"/>
          <w:szCs w:val="26"/>
        </w:rPr>
        <w:t>What seemingly impossible things are you believing</w:t>
      </w:r>
      <w:r w:rsidR="000377E8" w:rsidRPr="00CB72AD">
        <w:rPr>
          <w:rFonts w:ascii="Book Antiqua" w:hAnsi="Book Antiqua" w:cs="Aparajita"/>
          <w:b/>
          <w:sz w:val="26"/>
          <w:szCs w:val="26"/>
        </w:rPr>
        <w:t>?</w:t>
      </w:r>
    </w:p>
    <w:p w:rsidR="001F406F" w:rsidRDefault="00825B84" w:rsidP="00C41031">
      <w:pPr>
        <w:pStyle w:val="List2"/>
        <w:numPr>
          <w:ilvl w:val="0"/>
          <w:numId w:val="6"/>
        </w:numPr>
        <w:rPr>
          <w:rFonts w:ascii="Book Antiqua" w:hAnsi="Book Antiqua" w:cs="Aparajita"/>
        </w:rPr>
      </w:pPr>
      <w:r>
        <w:rPr>
          <w:rFonts w:ascii="Book Antiqua" w:hAnsi="Book Antiqua" w:cs="Aparajita"/>
        </w:rPr>
        <w:t>Are you willing to leave the comfortable to go to the uncomfortable to trust God?</w:t>
      </w:r>
    </w:p>
    <w:p w:rsidR="00825B84" w:rsidRDefault="00825B84" w:rsidP="00C41031">
      <w:pPr>
        <w:pStyle w:val="List2"/>
        <w:numPr>
          <w:ilvl w:val="0"/>
          <w:numId w:val="6"/>
        </w:numPr>
        <w:rPr>
          <w:rFonts w:ascii="Book Antiqua" w:hAnsi="Book Antiqua" w:cs="Aparajita"/>
        </w:rPr>
      </w:pPr>
      <w:r>
        <w:rPr>
          <w:rFonts w:ascii="Book Antiqua" w:hAnsi="Book Antiqua" w:cs="Aparajita"/>
        </w:rPr>
        <w:t>Are you willing to believe that God has this and is in control?</w:t>
      </w:r>
    </w:p>
    <w:p w:rsidR="00825B84" w:rsidRDefault="00825B84" w:rsidP="00C41031">
      <w:pPr>
        <w:pStyle w:val="List2"/>
        <w:numPr>
          <w:ilvl w:val="0"/>
          <w:numId w:val="6"/>
        </w:numPr>
        <w:rPr>
          <w:rFonts w:ascii="Book Antiqua" w:hAnsi="Book Antiqua" w:cs="Aparajita"/>
        </w:rPr>
      </w:pPr>
      <w:r>
        <w:rPr>
          <w:rFonts w:ascii="Book Antiqua" w:hAnsi="Book Antiqua" w:cs="Aparajita"/>
        </w:rPr>
        <w:t>Are you willing to trust God with your dearest possessions, including family?</w:t>
      </w:r>
    </w:p>
    <w:p w:rsidR="00825B84" w:rsidRDefault="00825B84" w:rsidP="00C41031">
      <w:pPr>
        <w:pStyle w:val="List2"/>
        <w:numPr>
          <w:ilvl w:val="0"/>
          <w:numId w:val="6"/>
        </w:numPr>
        <w:rPr>
          <w:rFonts w:ascii="Book Antiqua" w:hAnsi="Book Antiqua" w:cs="Aparajita"/>
        </w:rPr>
      </w:pPr>
      <w:r>
        <w:rPr>
          <w:rFonts w:ascii="Book Antiqua" w:hAnsi="Book Antiqua" w:cs="Aparajita"/>
        </w:rPr>
        <w:t>Are you willing to give up whatever God is calling you to leave behind to follow Him?</w:t>
      </w:r>
    </w:p>
    <w:p w:rsidR="00825B84" w:rsidRPr="00DA733E" w:rsidRDefault="00825B84" w:rsidP="00C41031">
      <w:pPr>
        <w:pStyle w:val="List2"/>
        <w:numPr>
          <w:ilvl w:val="0"/>
          <w:numId w:val="6"/>
        </w:numPr>
        <w:rPr>
          <w:rFonts w:ascii="Book Antiqua" w:hAnsi="Book Antiqua" w:cs="Aparajita"/>
        </w:rPr>
      </w:pPr>
      <w:r>
        <w:rPr>
          <w:rFonts w:ascii="Book Antiqua" w:hAnsi="Book Antiqua" w:cs="Aparajita"/>
        </w:rPr>
        <w:t>Are you willing to hold fast to the promises of God, in spite of impossible circumstances?</w:t>
      </w:r>
    </w:p>
    <w:p w:rsidR="00B57EDD" w:rsidRPr="00825B84" w:rsidRDefault="00B57EDD" w:rsidP="00A00BAA">
      <w:pPr>
        <w:rPr>
          <w:rFonts w:ascii="Book Antiqua" w:hAnsi="Book Antiqua"/>
          <w:b/>
          <w:i/>
          <w:color w:val="000000"/>
          <w:sz w:val="19"/>
          <w:szCs w:val="19"/>
          <w:shd w:val="clear" w:color="auto" w:fill="FFFFFF"/>
        </w:rPr>
      </w:pPr>
      <w:r w:rsidRPr="00825B84">
        <w:rPr>
          <w:rFonts w:ascii="Book Antiqua" w:hAnsi="Book Antiqua" w:cs="Arial"/>
          <w:b/>
          <w:bCs/>
          <w:i/>
          <w:color w:val="000000"/>
          <w:sz w:val="19"/>
          <w:szCs w:val="19"/>
          <w:shd w:val="clear" w:color="auto" w:fill="FFFFFF"/>
          <w:vertAlign w:val="superscript"/>
        </w:rPr>
        <w:t>“</w:t>
      </w:r>
      <w:r w:rsidR="00825B84" w:rsidRPr="00825B84">
        <w:rPr>
          <w:rFonts w:ascii="Book Antiqua" w:hAnsi="Book Antiqua"/>
          <w:b/>
          <w:i/>
          <w:color w:val="000000"/>
          <w:sz w:val="19"/>
          <w:szCs w:val="19"/>
          <w:shd w:val="clear" w:color="auto" w:fill="FFFFFF"/>
        </w:rPr>
        <w:t>And</w:t>
      </w:r>
      <w:r w:rsidR="00825B84" w:rsidRPr="00825B84">
        <w:rPr>
          <w:rStyle w:val="apple-converted-space"/>
          <w:rFonts w:ascii="Book Antiqua" w:hAnsi="Book Antiqua"/>
          <w:b/>
          <w:i/>
          <w:color w:val="000000"/>
          <w:sz w:val="19"/>
          <w:szCs w:val="19"/>
          <w:shd w:val="clear" w:color="auto" w:fill="FFFFFF"/>
        </w:rPr>
        <w:t> </w:t>
      </w:r>
      <w:r w:rsidR="00825B84" w:rsidRPr="00825B84">
        <w:rPr>
          <w:rFonts w:ascii="Book Antiqua" w:hAnsi="Book Antiqua"/>
          <w:b/>
          <w:bCs/>
          <w:i/>
          <w:color w:val="000000"/>
          <w:sz w:val="19"/>
          <w:szCs w:val="19"/>
          <w:shd w:val="clear" w:color="auto" w:fill="FFFFFF"/>
        </w:rPr>
        <w:t>without</w:t>
      </w:r>
      <w:r w:rsidR="00825B84" w:rsidRPr="00825B84">
        <w:rPr>
          <w:rStyle w:val="apple-converted-space"/>
          <w:rFonts w:ascii="Book Antiqua" w:hAnsi="Book Antiqua"/>
          <w:b/>
          <w:i/>
          <w:color w:val="000000"/>
          <w:sz w:val="19"/>
          <w:szCs w:val="19"/>
          <w:shd w:val="clear" w:color="auto" w:fill="FFFFFF"/>
        </w:rPr>
        <w:t> </w:t>
      </w:r>
      <w:r w:rsidR="00825B84" w:rsidRPr="00825B84">
        <w:rPr>
          <w:rFonts w:ascii="Book Antiqua" w:hAnsi="Book Antiqua"/>
          <w:b/>
          <w:bCs/>
          <w:i/>
          <w:color w:val="000000"/>
          <w:sz w:val="19"/>
          <w:szCs w:val="19"/>
          <w:shd w:val="clear" w:color="auto" w:fill="FFFFFF"/>
        </w:rPr>
        <w:t>faith</w:t>
      </w:r>
      <w:r w:rsidR="00825B84" w:rsidRPr="00825B84">
        <w:rPr>
          <w:rStyle w:val="apple-converted-space"/>
          <w:rFonts w:ascii="Book Antiqua" w:hAnsi="Book Antiqua"/>
          <w:b/>
          <w:i/>
          <w:color w:val="000000"/>
          <w:sz w:val="19"/>
          <w:szCs w:val="19"/>
          <w:shd w:val="clear" w:color="auto" w:fill="FFFFFF"/>
        </w:rPr>
        <w:t> </w:t>
      </w:r>
      <w:r w:rsidR="00825B84" w:rsidRPr="00825B84">
        <w:rPr>
          <w:rFonts w:ascii="Book Antiqua" w:hAnsi="Book Antiqua"/>
          <w:b/>
          <w:bCs/>
          <w:i/>
          <w:color w:val="000000"/>
          <w:sz w:val="19"/>
          <w:szCs w:val="19"/>
          <w:shd w:val="clear" w:color="auto" w:fill="FFFFFF"/>
        </w:rPr>
        <w:t>it</w:t>
      </w:r>
      <w:r w:rsidR="00825B84" w:rsidRPr="00825B84">
        <w:rPr>
          <w:rStyle w:val="apple-converted-space"/>
          <w:rFonts w:ascii="Book Antiqua" w:hAnsi="Book Antiqua"/>
          <w:b/>
          <w:i/>
          <w:color w:val="000000"/>
          <w:sz w:val="19"/>
          <w:szCs w:val="19"/>
          <w:shd w:val="clear" w:color="auto" w:fill="FFFFFF"/>
        </w:rPr>
        <w:t> </w:t>
      </w:r>
      <w:r w:rsidR="00825B84" w:rsidRPr="00825B84">
        <w:rPr>
          <w:rFonts w:ascii="Book Antiqua" w:hAnsi="Book Antiqua"/>
          <w:b/>
          <w:bCs/>
          <w:i/>
          <w:color w:val="000000"/>
          <w:sz w:val="19"/>
          <w:szCs w:val="19"/>
          <w:shd w:val="clear" w:color="auto" w:fill="FFFFFF"/>
        </w:rPr>
        <w:t>is</w:t>
      </w:r>
      <w:r w:rsidR="00825B84" w:rsidRPr="00825B84">
        <w:rPr>
          <w:rStyle w:val="apple-converted-space"/>
          <w:rFonts w:ascii="Book Antiqua" w:hAnsi="Book Antiqua"/>
          <w:b/>
          <w:i/>
          <w:color w:val="000000"/>
          <w:sz w:val="19"/>
          <w:szCs w:val="19"/>
          <w:shd w:val="clear" w:color="auto" w:fill="FFFFFF"/>
        </w:rPr>
        <w:t> </w:t>
      </w:r>
      <w:r w:rsidR="00825B84" w:rsidRPr="00825B84">
        <w:rPr>
          <w:rFonts w:ascii="Book Antiqua" w:hAnsi="Book Antiqua"/>
          <w:b/>
          <w:i/>
          <w:color w:val="000000"/>
          <w:sz w:val="19"/>
          <w:szCs w:val="19"/>
          <w:shd w:val="clear" w:color="auto" w:fill="FFFFFF"/>
        </w:rPr>
        <w:t>impossible to please God, because anyone who comes to him must believe that he exists and that he rewards those who earnestly seek him.” Hebrews 11:6</w:t>
      </w:r>
    </w:p>
    <w:p w:rsidR="00825B84" w:rsidRPr="001539CD" w:rsidRDefault="00825B84" w:rsidP="00A00BAA">
      <w:pPr>
        <w:rPr>
          <w:rFonts w:ascii="Book Antiqua" w:hAnsi="Book Antiqua"/>
          <w:b/>
          <w:i/>
          <w:color w:val="000000"/>
          <w:sz w:val="19"/>
          <w:szCs w:val="19"/>
          <w:shd w:val="clear" w:color="auto" w:fill="FFFFFF"/>
        </w:rPr>
      </w:pPr>
      <w:r w:rsidRPr="00825B84">
        <w:rPr>
          <w:rFonts w:ascii="Book Antiqua" w:hAnsi="Book Antiqua"/>
          <w:b/>
          <w:i/>
          <w:color w:val="000000"/>
          <w:sz w:val="19"/>
          <w:szCs w:val="19"/>
          <w:shd w:val="clear" w:color="auto" w:fill="FFFFFF"/>
        </w:rPr>
        <w:t>“Faith shows the reality of what we hope for; it is the evidence of things we cannot see.” Hebrews 11:1</w:t>
      </w:r>
    </w:p>
    <w:p w:rsidR="001539CD" w:rsidRDefault="001539CD" w:rsidP="00A00BAA">
      <w:pPr>
        <w:rPr>
          <w:rFonts w:ascii="Book Antiqua" w:hAnsi="Book Antiqua" w:cs="Arabic Typesetting"/>
          <w:b/>
          <w:sz w:val="18"/>
          <w:szCs w:val="18"/>
        </w:rPr>
      </w:pPr>
    </w:p>
    <w:p w:rsidR="007A3067" w:rsidRPr="003C026E" w:rsidRDefault="004435EB" w:rsidP="00A00BAA">
      <w:pPr>
        <w:rPr>
          <w:rFonts w:ascii="Book Antiqua" w:hAnsi="Book Antiqua" w:cs="Arabic Typesetting"/>
          <w:b/>
          <w:sz w:val="18"/>
          <w:szCs w:val="18"/>
        </w:rPr>
      </w:pPr>
      <w:r w:rsidRPr="003C026E">
        <w:rPr>
          <w:rFonts w:ascii="Book Antiqua" w:hAnsi="Book Antiqua" w:cs="Arabic Typesetting"/>
          <w:b/>
          <w:sz w:val="18"/>
          <w:szCs w:val="18"/>
        </w:rPr>
        <w:t>N</w:t>
      </w:r>
      <w:r w:rsidR="007A3067" w:rsidRPr="003C026E">
        <w:rPr>
          <w:rFonts w:ascii="Book Antiqua" w:hAnsi="Book Antiqua" w:cs="Arabic Typesetting"/>
          <w:b/>
          <w:sz w:val="18"/>
          <w:szCs w:val="18"/>
        </w:rPr>
        <w:t>ext week…</w:t>
      </w:r>
    </w:p>
    <w:p w:rsidR="004640FF" w:rsidRPr="006C4CCA" w:rsidRDefault="00C049F9" w:rsidP="00A00BAA">
      <w:pPr>
        <w:rPr>
          <w:rFonts w:ascii="Book Antiqua" w:hAnsi="Book Antiqua" w:cs="Arabic Typesetting"/>
          <w:sz w:val="16"/>
          <w:szCs w:val="16"/>
        </w:rPr>
      </w:pPr>
      <w:r>
        <w:rPr>
          <w:rFonts w:ascii="Book Antiqua" w:hAnsi="Book Antiqua" w:cs="Arabic Typesetting"/>
          <w:sz w:val="16"/>
          <w:szCs w:val="16"/>
        </w:rPr>
        <w:t>May 8</w:t>
      </w:r>
      <w:r w:rsidR="004640FF" w:rsidRPr="006C4CCA">
        <w:rPr>
          <w:rFonts w:ascii="Book Antiqua" w:hAnsi="Book Antiqua" w:cs="Arabic Typesetting"/>
          <w:sz w:val="16"/>
          <w:szCs w:val="16"/>
        </w:rPr>
        <w:t>, 2016</w:t>
      </w:r>
    </w:p>
    <w:p w:rsidR="00C049F9" w:rsidRDefault="006A5EEB" w:rsidP="006A5EEB">
      <w:pPr>
        <w:shd w:val="clear" w:color="auto" w:fill="FFFFFF"/>
        <w:jc w:val="center"/>
        <w:rPr>
          <w:rFonts w:eastAsiaTheme="minorHAnsi"/>
          <w:b/>
          <w:snapToGrid/>
          <w:color w:val="000000"/>
        </w:rPr>
      </w:pPr>
      <w:r w:rsidRPr="006A5EEB">
        <w:rPr>
          <w:rFonts w:eastAsiaTheme="minorHAnsi"/>
          <w:b/>
          <w:snapToGrid/>
          <w:color w:val="000000"/>
        </w:rPr>
        <w:t>"</w:t>
      </w:r>
      <w:r w:rsidR="00C049F9">
        <w:rPr>
          <w:rFonts w:eastAsiaTheme="minorHAnsi"/>
          <w:b/>
          <w:snapToGrid/>
          <w:color w:val="000000"/>
        </w:rPr>
        <w:t xml:space="preserve">Esther: (Mandy- Children’s Ministry Director) </w:t>
      </w:r>
    </w:p>
    <w:p w:rsidR="006A5EEB" w:rsidRPr="006A5EEB" w:rsidRDefault="00C049F9" w:rsidP="006A5EEB">
      <w:pPr>
        <w:shd w:val="clear" w:color="auto" w:fill="FFFFFF"/>
        <w:jc w:val="center"/>
        <w:rPr>
          <w:rFonts w:eastAsiaTheme="minorHAnsi"/>
          <w:b/>
          <w:snapToGrid/>
          <w:color w:val="000000"/>
        </w:rPr>
      </w:pPr>
      <w:r>
        <w:rPr>
          <w:rFonts w:eastAsiaTheme="minorHAnsi"/>
          <w:b/>
          <w:snapToGrid/>
          <w:color w:val="000000"/>
        </w:rPr>
        <w:t>For Such a Time as This</w:t>
      </w:r>
      <w:r w:rsidR="003C3552">
        <w:rPr>
          <w:rFonts w:eastAsiaTheme="minorHAnsi"/>
          <w:b/>
          <w:snapToGrid/>
          <w:color w:val="000000"/>
        </w:rPr>
        <w:t>”</w:t>
      </w:r>
    </w:p>
    <w:p w:rsidR="006A5EEB" w:rsidRDefault="00C049F9" w:rsidP="006A5EEB">
      <w:pPr>
        <w:shd w:val="clear" w:color="auto" w:fill="FFFFFF"/>
        <w:rPr>
          <w:rFonts w:eastAsiaTheme="minorHAnsi"/>
          <w:b/>
          <w:i/>
          <w:snapToGrid/>
          <w:color w:val="000000"/>
          <w:sz w:val="18"/>
          <w:szCs w:val="18"/>
          <w:shd w:val="clear" w:color="auto" w:fill="FFFFFF"/>
        </w:rPr>
      </w:pPr>
      <w:r>
        <w:rPr>
          <w:rFonts w:eastAsiaTheme="minorHAnsi"/>
          <w:b/>
          <w:i/>
          <w:snapToGrid/>
          <w:color w:val="000000"/>
          <w:sz w:val="18"/>
          <w:szCs w:val="18"/>
          <w:shd w:val="clear" w:color="auto" w:fill="FFFFFF"/>
        </w:rPr>
        <w:t xml:space="preserve">“If you keep quiet at a time like this, </w:t>
      </w:r>
      <w:r w:rsidR="000B227E">
        <w:rPr>
          <w:rFonts w:eastAsiaTheme="minorHAnsi"/>
          <w:b/>
          <w:i/>
          <w:snapToGrid/>
          <w:color w:val="000000"/>
          <w:sz w:val="18"/>
          <w:szCs w:val="18"/>
          <w:shd w:val="clear" w:color="auto" w:fill="FFFFFF"/>
        </w:rPr>
        <w:t>deliverance</w:t>
      </w:r>
      <w:r>
        <w:rPr>
          <w:rFonts w:eastAsiaTheme="minorHAnsi"/>
          <w:b/>
          <w:i/>
          <w:snapToGrid/>
          <w:color w:val="000000"/>
          <w:sz w:val="18"/>
          <w:szCs w:val="18"/>
          <w:shd w:val="clear" w:color="auto" w:fill="FFFFFF"/>
        </w:rPr>
        <w:t xml:space="preserve"> and relief for the Jews will arise from some other place, but you and your relatives will die.  Who knows if perhaps you were made queen for just such a time as this?” Esther 4:14</w:t>
      </w:r>
    </w:p>
    <w:p w:rsidR="00BA6758" w:rsidRPr="003C026E" w:rsidRDefault="00BA6758" w:rsidP="003C026E">
      <w:pPr>
        <w:shd w:val="clear" w:color="auto" w:fill="FFFFFF"/>
        <w:rPr>
          <w:rFonts w:ascii="Book Antiqua" w:eastAsiaTheme="minorHAnsi" w:hAnsi="Book Antiqua" w:cs="Arabic Typesetting"/>
          <w:b/>
          <w:i/>
          <w:snapToGrid/>
          <w:color w:val="000000"/>
          <w:sz w:val="18"/>
          <w:szCs w:val="18"/>
        </w:rPr>
      </w:pPr>
    </w:p>
    <w:sectPr w:rsidR="00BA6758" w:rsidRPr="003C026E">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3050BBB2"/>
    <w:lvl w:ilvl="0" w:tplc="12221E9C">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9E6150"/>
    <w:multiLevelType w:val="hybridMultilevel"/>
    <w:tmpl w:val="0AE42C06"/>
    <w:lvl w:ilvl="0" w:tplc="5100C7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72D7F"/>
    <w:multiLevelType w:val="singleLevel"/>
    <w:tmpl w:val="BE58C476"/>
    <w:lvl w:ilvl="0">
      <w:start w:val="1"/>
      <w:numFmt w:val="upperLetter"/>
      <w:lvlText w:val="%1."/>
      <w:lvlJc w:val="left"/>
      <w:pPr>
        <w:tabs>
          <w:tab w:val="num" w:pos="360"/>
        </w:tabs>
        <w:ind w:left="360" w:hanging="360"/>
      </w:pPr>
      <w:rPr>
        <w:rFonts w:hint="default"/>
        <w:b/>
        <w:sz w:val="26"/>
        <w:szCs w:val="26"/>
      </w:rPr>
    </w:lvl>
  </w:abstractNum>
  <w:abstractNum w:abstractNumId="16"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8"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15"/>
  </w:num>
  <w:num w:numId="4">
    <w:abstractNumId w:val="6"/>
  </w:num>
  <w:num w:numId="5">
    <w:abstractNumId w:val="19"/>
  </w:num>
  <w:num w:numId="6">
    <w:abstractNumId w:val="12"/>
  </w:num>
  <w:num w:numId="7">
    <w:abstractNumId w:val="9"/>
  </w:num>
  <w:num w:numId="8">
    <w:abstractNumId w:val="1"/>
  </w:num>
  <w:num w:numId="9">
    <w:abstractNumId w:val="0"/>
  </w:num>
  <w:num w:numId="10">
    <w:abstractNumId w:val="14"/>
  </w:num>
  <w:num w:numId="11">
    <w:abstractNumId w:val="3"/>
  </w:num>
  <w:num w:numId="12">
    <w:abstractNumId w:val="7"/>
  </w:num>
  <w:num w:numId="13">
    <w:abstractNumId w:val="5"/>
  </w:num>
  <w:num w:numId="14">
    <w:abstractNumId w:val="11"/>
  </w:num>
  <w:num w:numId="15">
    <w:abstractNumId w:val="16"/>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num>
  <w:num w:numId="18">
    <w:abstractNumId w:val="2"/>
  </w:num>
  <w:num w:numId="19">
    <w:abstractNumId w:val="20"/>
  </w:num>
  <w:num w:numId="20">
    <w:abstractNumId w:val="18"/>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C0F94"/>
    <w:rsid w:val="000C3745"/>
    <w:rsid w:val="000C4780"/>
    <w:rsid w:val="000C4BB5"/>
    <w:rsid w:val="000D7AF2"/>
    <w:rsid w:val="000E2B87"/>
    <w:rsid w:val="000E5F64"/>
    <w:rsid w:val="000F26AE"/>
    <w:rsid w:val="000F2E74"/>
    <w:rsid w:val="00102503"/>
    <w:rsid w:val="00103913"/>
    <w:rsid w:val="001119A9"/>
    <w:rsid w:val="00115213"/>
    <w:rsid w:val="00115ADC"/>
    <w:rsid w:val="00115CEA"/>
    <w:rsid w:val="00117B95"/>
    <w:rsid w:val="001320C6"/>
    <w:rsid w:val="00134CF1"/>
    <w:rsid w:val="001374C6"/>
    <w:rsid w:val="00152947"/>
    <w:rsid w:val="00152A99"/>
    <w:rsid w:val="001539CD"/>
    <w:rsid w:val="0015551A"/>
    <w:rsid w:val="00157BDB"/>
    <w:rsid w:val="00163903"/>
    <w:rsid w:val="00165E74"/>
    <w:rsid w:val="00167E6F"/>
    <w:rsid w:val="00170E2A"/>
    <w:rsid w:val="0017481C"/>
    <w:rsid w:val="00177451"/>
    <w:rsid w:val="00182F55"/>
    <w:rsid w:val="0018338C"/>
    <w:rsid w:val="00183741"/>
    <w:rsid w:val="00183D74"/>
    <w:rsid w:val="00184B1B"/>
    <w:rsid w:val="00187AA6"/>
    <w:rsid w:val="00194F4F"/>
    <w:rsid w:val="0019599D"/>
    <w:rsid w:val="001A201E"/>
    <w:rsid w:val="001A5A5F"/>
    <w:rsid w:val="001B43EC"/>
    <w:rsid w:val="001B4ABC"/>
    <w:rsid w:val="001B74AD"/>
    <w:rsid w:val="001D115B"/>
    <w:rsid w:val="001D1840"/>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4B86"/>
    <w:rsid w:val="002B59C7"/>
    <w:rsid w:val="002C3DCA"/>
    <w:rsid w:val="002C6CF9"/>
    <w:rsid w:val="002D1CDC"/>
    <w:rsid w:val="002D6A1E"/>
    <w:rsid w:val="002E3DC4"/>
    <w:rsid w:val="002E4754"/>
    <w:rsid w:val="002F03B7"/>
    <w:rsid w:val="002F7CF5"/>
    <w:rsid w:val="003051C8"/>
    <w:rsid w:val="0031164E"/>
    <w:rsid w:val="00315F94"/>
    <w:rsid w:val="003343A3"/>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3CB6"/>
    <w:rsid w:val="00391380"/>
    <w:rsid w:val="00396F80"/>
    <w:rsid w:val="00397769"/>
    <w:rsid w:val="003B1071"/>
    <w:rsid w:val="003B467A"/>
    <w:rsid w:val="003B6898"/>
    <w:rsid w:val="003B7701"/>
    <w:rsid w:val="003C026E"/>
    <w:rsid w:val="003C3552"/>
    <w:rsid w:val="003D362C"/>
    <w:rsid w:val="003D3A97"/>
    <w:rsid w:val="003D6D59"/>
    <w:rsid w:val="003D6FA6"/>
    <w:rsid w:val="003E01CC"/>
    <w:rsid w:val="003E55BB"/>
    <w:rsid w:val="003E7557"/>
    <w:rsid w:val="003F1B92"/>
    <w:rsid w:val="003F3CE9"/>
    <w:rsid w:val="004012FE"/>
    <w:rsid w:val="00401FFF"/>
    <w:rsid w:val="00405034"/>
    <w:rsid w:val="0041529C"/>
    <w:rsid w:val="0041717C"/>
    <w:rsid w:val="004204D7"/>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25AC"/>
    <w:rsid w:val="00495E02"/>
    <w:rsid w:val="004A38C5"/>
    <w:rsid w:val="004A412B"/>
    <w:rsid w:val="004B1AA7"/>
    <w:rsid w:val="004B5F60"/>
    <w:rsid w:val="004B7EA2"/>
    <w:rsid w:val="004C1413"/>
    <w:rsid w:val="004C296F"/>
    <w:rsid w:val="004C665E"/>
    <w:rsid w:val="004D2459"/>
    <w:rsid w:val="004D30EC"/>
    <w:rsid w:val="004D5324"/>
    <w:rsid w:val="004E39EB"/>
    <w:rsid w:val="004E46BB"/>
    <w:rsid w:val="004F0ACE"/>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3385"/>
    <w:rsid w:val="0058403F"/>
    <w:rsid w:val="00585065"/>
    <w:rsid w:val="0059195A"/>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6712"/>
    <w:rsid w:val="005E6F81"/>
    <w:rsid w:val="005F3EDD"/>
    <w:rsid w:val="005F4747"/>
    <w:rsid w:val="006003AB"/>
    <w:rsid w:val="00601A21"/>
    <w:rsid w:val="0060574A"/>
    <w:rsid w:val="00605887"/>
    <w:rsid w:val="00611CE4"/>
    <w:rsid w:val="00620DC5"/>
    <w:rsid w:val="006232A8"/>
    <w:rsid w:val="006321FB"/>
    <w:rsid w:val="00632300"/>
    <w:rsid w:val="00632BFA"/>
    <w:rsid w:val="00634E3F"/>
    <w:rsid w:val="00636921"/>
    <w:rsid w:val="00650079"/>
    <w:rsid w:val="00650210"/>
    <w:rsid w:val="006531CA"/>
    <w:rsid w:val="00655D75"/>
    <w:rsid w:val="00655DD1"/>
    <w:rsid w:val="00663C2A"/>
    <w:rsid w:val="00664619"/>
    <w:rsid w:val="006651AB"/>
    <w:rsid w:val="006719CF"/>
    <w:rsid w:val="00683CA7"/>
    <w:rsid w:val="00690BBE"/>
    <w:rsid w:val="00697B99"/>
    <w:rsid w:val="006A5EEB"/>
    <w:rsid w:val="006A6F58"/>
    <w:rsid w:val="006C161B"/>
    <w:rsid w:val="006C4CCA"/>
    <w:rsid w:val="006C74A3"/>
    <w:rsid w:val="006D4A4C"/>
    <w:rsid w:val="006D6AA3"/>
    <w:rsid w:val="006E09F2"/>
    <w:rsid w:val="006E0C0E"/>
    <w:rsid w:val="006E0C54"/>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2093"/>
    <w:rsid w:val="00803EF0"/>
    <w:rsid w:val="00804C5F"/>
    <w:rsid w:val="008113FD"/>
    <w:rsid w:val="00820BEF"/>
    <w:rsid w:val="008212C6"/>
    <w:rsid w:val="00821F10"/>
    <w:rsid w:val="00825B84"/>
    <w:rsid w:val="0082647C"/>
    <w:rsid w:val="0083287D"/>
    <w:rsid w:val="00833225"/>
    <w:rsid w:val="00837E9D"/>
    <w:rsid w:val="0084782C"/>
    <w:rsid w:val="00852896"/>
    <w:rsid w:val="008562CB"/>
    <w:rsid w:val="0085653B"/>
    <w:rsid w:val="008638D7"/>
    <w:rsid w:val="0087249D"/>
    <w:rsid w:val="00875270"/>
    <w:rsid w:val="0087582B"/>
    <w:rsid w:val="008834AF"/>
    <w:rsid w:val="00887142"/>
    <w:rsid w:val="00891AA0"/>
    <w:rsid w:val="00891F95"/>
    <w:rsid w:val="0089230A"/>
    <w:rsid w:val="00894907"/>
    <w:rsid w:val="0089638F"/>
    <w:rsid w:val="008965A7"/>
    <w:rsid w:val="008A4F89"/>
    <w:rsid w:val="008A529A"/>
    <w:rsid w:val="008A75F5"/>
    <w:rsid w:val="008B0CFD"/>
    <w:rsid w:val="008C0A27"/>
    <w:rsid w:val="008C1FE3"/>
    <w:rsid w:val="008D13D0"/>
    <w:rsid w:val="008D4A7B"/>
    <w:rsid w:val="008E51F5"/>
    <w:rsid w:val="008E5EEC"/>
    <w:rsid w:val="008F59FA"/>
    <w:rsid w:val="008F6112"/>
    <w:rsid w:val="00903EF9"/>
    <w:rsid w:val="0091103E"/>
    <w:rsid w:val="00930E50"/>
    <w:rsid w:val="00935E5B"/>
    <w:rsid w:val="00942967"/>
    <w:rsid w:val="00942C62"/>
    <w:rsid w:val="00945273"/>
    <w:rsid w:val="0094696F"/>
    <w:rsid w:val="00946F03"/>
    <w:rsid w:val="0095247E"/>
    <w:rsid w:val="0098558F"/>
    <w:rsid w:val="00991149"/>
    <w:rsid w:val="009A4BE1"/>
    <w:rsid w:val="009A4E66"/>
    <w:rsid w:val="009A6AAD"/>
    <w:rsid w:val="009B32B0"/>
    <w:rsid w:val="009B3C35"/>
    <w:rsid w:val="009B5B35"/>
    <w:rsid w:val="009B5BCD"/>
    <w:rsid w:val="009C02D4"/>
    <w:rsid w:val="009D35AD"/>
    <w:rsid w:val="009D392A"/>
    <w:rsid w:val="009D3E6C"/>
    <w:rsid w:val="009D61A4"/>
    <w:rsid w:val="009D756B"/>
    <w:rsid w:val="009E193F"/>
    <w:rsid w:val="009F5E4A"/>
    <w:rsid w:val="009F697C"/>
    <w:rsid w:val="00A00BAA"/>
    <w:rsid w:val="00A12818"/>
    <w:rsid w:val="00A149EA"/>
    <w:rsid w:val="00A24CFC"/>
    <w:rsid w:val="00A24D70"/>
    <w:rsid w:val="00A3116E"/>
    <w:rsid w:val="00A3212F"/>
    <w:rsid w:val="00A35D9F"/>
    <w:rsid w:val="00A37F33"/>
    <w:rsid w:val="00A4260A"/>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72FC"/>
    <w:rsid w:val="00AB7FD2"/>
    <w:rsid w:val="00AC1A6F"/>
    <w:rsid w:val="00AC2BEF"/>
    <w:rsid w:val="00AC32C1"/>
    <w:rsid w:val="00AC78B7"/>
    <w:rsid w:val="00AD0B15"/>
    <w:rsid w:val="00AD1E6F"/>
    <w:rsid w:val="00AD744E"/>
    <w:rsid w:val="00AE0118"/>
    <w:rsid w:val="00AE180C"/>
    <w:rsid w:val="00AE1CCF"/>
    <w:rsid w:val="00AE68C2"/>
    <w:rsid w:val="00AF14E9"/>
    <w:rsid w:val="00AF2085"/>
    <w:rsid w:val="00AF603C"/>
    <w:rsid w:val="00B11982"/>
    <w:rsid w:val="00B20F6A"/>
    <w:rsid w:val="00B21623"/>
    <w:rsid w:val="00B223D2"/>
    <w:rsid w:val="00B2504C"/>
    <w:rsid w:val="00B31291"/>
    <w:rsid w:val="00B33E0B"/>
    <w:rsid w:val="00B3461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758"/>
    <w:rsid w:val="00BA6F07"/>
    <w:rsid w:val="00BA77AE"/>
    <w:rsid w:val="00BB1CB3"/>
    <w:rsid w:val="00BB1FAD"/>
    <w:rsid w:val="00BB2233"/>
    <w:rsid w:val="00BB2B9B"/>
    <w:rsid w:val="00BB62CD"/>
    <w:rsid w:val="00BB724A"/>
    <w:rsid w:val="00BC1229"/>
    <w:rsid w:val="00BC38BE"/>
    <w:rsid w:val="00BC3A2D"/>
    <w:rsid w:val="00BC505D"/>
    <w:rsid w:val="00BC512D"/>
    <w:rsid w:val="00BC5619"/>
    <w:rsid w:val="00BC6F26"/>
    <w:rsid w:val="00BD15AB"/>
    <w:rsid w:val="00BE48A9"/>
    <w:rsid w:val="00BE72B8"/>
    <w:rsid w:val="00BF34EE"/>
    <w:rsid w:val="00BF6DB4"/>
    <w:rsid w:val="00C03DE4"/>
    <w:rsid w:val="00C049F9"/>
    <w:rsid w:val="00C06AFB"/>
    <w:rsid w:val="00C1092E"/>
    <w:rsid w:val="00C13CCA"/>
    <w:rsid w:val="00C15414"/>
    <w:rsid w:val="00C157C2"/>
    <w:rsid w:val="00C16004"/>
    <w:rsid w:val="00C20867"/>
    <w:rsid w:val="00C237AD"/>
    <w:rsid w:val="00C272E7"/>
    <w:rsid w:val="00C339BC"/>
    <w:rsid w:val="00C41031"/>
    <w:rsid w:val="00C444BC"/>
    <w:rsid w:val="00C4657C"/>
    <w:rsid w:val="00C47B03"/>
    <w:rsid w:val="00C47E12"/>
    <w:rsid w:val="00C50C77"/>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7274"/>
    <w:rsid w:val="00CD15CA"/>
    <w:rsid w:val="00CD32A1"/>
    <w:rsid w:val="00CD41B8"/>
    <w:rsid w:val="00CE316D"/>
    <w:rsid w:val="00CE3329"/>
    <w:rsid w:val="00CE4F7F"/>
    <w:rsid w:val="00CF187F"/>
    <w:rsid w:val="00CF4C03"/>
    <w:rsid w:val="00D043FD"/>
    <w:rsid w:val="00D07509"/>
    <w:rsid w:val="00D10A8E"/>
    <w:rsid w:val="00D11B65"/>
    <w:rsid w:val="00D15D60"/>
    <w:rsid w:val="00D17463"/>
    <w:rsid w:val="00D21846"/>
    <w:rsid w:val="00D21850"/>
    <w:rsid w:val="00D249F7"/>
    <w:rsid w:val="00D30A4D"/>
    <w:rsid w:val="00D40130"/>
    <w:rsid w:val="00D5077D"/>
    <w:rsid w:val="00D54A76"/>
    <w:rsid w:val="00D55F51"/>
    <w:rsid w:val="00D65D2E"/>
    <w:rsid w:val="00D67ED8"/>
    <w:rsid w:val="00D74A3A"/>
    <w:rsid w:val="00D76A43"/>
    <w:rsid w:val="00D84E1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21884"/>
    <w:rsid w:val="00E239B0"/>
    <w:rsid w:val="00E24253"/>
    <w:rsid w:val="00E36805"/>
    <w:rsid w:val="00E43911"/>
    <w:rsid w:val="00E4637F"/>
    <w:rsid w:val="00E54B3B"/>
    <w:rsid w:val="00E559B1"/>
    <w:rsid w:val="00E64FA0"/>
    <w:rsid w:val="00E66333"/>
    <w:rsid w:val="00E67ED7"/>
    <w:rsid w:val="00E72D38"/>
    <w:rsid w:val="00E80B73"/>
    <w:rsid w:val="00E84D91"/>
    <w:rsid w:val="00EA020A"/>
    <w:rsid w:val="00EA7357"/>
    <w:rsid w:val="00EA73ED"/>
    <w:rsid w:val="00EA7752"/>
    <w:rsid w:val="00EB00D9"/>
    <w:rsid w:val="00EB18F5"/>
    <w:rsid w:val="00EC1DEF"/>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57467"/>
    <w:rsid w:val="00F66622"/>
    <w:rsid w:val="00F7028B"/>
    <w:rsid w:val="00F76B35"/>
    <w:rsid w:val="00F84735"/>
    <w:rsid w:val="00F84F8B"/>
    <w:rsid w:val="00F864BD"/>
    <w:rsid w:val="00F915C4"/>
    <w:rsid w:val="00F923C2"/>
    <w:rsid w:val="00F924DE"/>
    <w:rsid w:val="00F93913"/>
    <w:rsid w:val="00F965D7"/>
    <w:rsid w:val="00FA0EEF"/>
    <w:rsid w:val="00FA3106"/>
    <w:rsid w:val="00FB16FA"/>
    <w:rsid w:val="00FB2ACC"/>
    <w:rsid w:val="00FB361F"/>
    <w:rsid w:val="00FB565E"/>
    <w:rsid w:val="00FB6517"/>
    <w:rsid w:val="00FC0411"/>
    <w:rsid w:val="00FC4BD4"/>
    <w:rsid w:val="00FC6673"/>
    <w:rsid w:val="00FD3102"/>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A851-E2B2-4B3A-801C-BFBD49F9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2016-04-29T17:16:00Z</cp:lastPrinted>
  <dcterms:created xsi:type="dcterms:W3CDTF">2016-04-29T19:05:00Z</dcterms:created>
  <dcterms:modified xsi:type="dcterms:W3CDTF">2016-04-29T19:05:00Z</dcterms:modified>
</cp:coreProperties>
</file>